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204"/>
        <w:gridCol w:w="992"/>
        <w:gridCol w:w="1915"/>
        <w:gridCol w:w="1643"/>
      </w:tblGrid>
      <w:tr w:rsidR="00A035A5" w:rsidRPr="00A035A5" w14:paraId="3074E0B8" w14:textId="77777777" w:rsidTr="00FA2545">
        <w:tc>
          <w:tcPr>
            <w:tcW w:w="10754" w:type="dxa"/>
            <w:gridSpan w:val="4"/>
          </w:tcPr>
          <w:p w14:paraId="5E66FFEC" w14:textId="77777777" w:rsidR="00A035A5" w:rsidRPr="00A035A5" w:rsidRDefault="00A035A5">
            <w:pPr>
              <w:rPr>
                <w:sz w:val="22"/>
                <w:szCs w:val="22"/>
              </w:rPr>
            </w:pPr>
            <w:r w:rsidRPr="00A035A5">
              <w:rPr>
                <w:b/>
                <w:sz w:val="22"/>
                <w:szCs w:val="22"/>
              </w:rPr>
              <w:t>Topic 1: Cell biology (15 hours)</w:t>
            </w:r>
          </w:p>
        </w:tc>
      </w:tr>
      <w:tr w:rsidR="00A035A5" w:rsidRPr="00A035A5" w14:paraId="6C2D9C53" w14:textId="77777777" w:rsidTr="00FA2545">
        <w:tc>
          <w:tcPr>
            <w:tcW w:w="10754" w:type="dxa"/>
            <w:gridSpan w:val="4"/>
          </w:tcPr>
          <w:p w14:paraId="0EDDC079" w14:textId="77777777" w:rsidR="00A035A5" w:rsidRPr="00A035A5" w:rsidRDefault="00A035A5">
            <w:pPr>
              <w:rPr>
                <w:sz w:val="22"/>
                <w:szCs w:val="22"/>
              </w:rPr>
            </w:pPr>
            <w:r w:rsidRPr="00A035A5">
              <w:rPr>
                <w:b/>
                <w:bCs/>
                <w:sz w:val="22"/>
                <w:szCs w:val="22"/>
              </w:rPr>
              <w:t xml:space="preserve">Essential idea: </w:t>
            </w:r>
            <w:r w:rsidRPr="00A035A5">
              <w:rPr>
                <w:sz w:val="22"/>
                <w:szCs w:val="22"/>
              </w:rPr>
              <w:t>The evolution of multicellular organisms allowed cell specialization and cell replacement.</w:t>
            </w:r>
          </w:p>
        </w:tc>
      </w:tr>
      <w:tr w:rsidR="00A035A5" w:rsidRPr="00A035A5" w14:paraId="3710E21E" w14:textId="77777777" w:rsidTr="00FA2545">
        <w:tc>
          <w:tcPr>
            <w:tcW w:w="10754" w:type="dxa"/>
            <w:gridSpan w:val="4"/>
          </w:tcPr>
          <w:p w14:paraId="2CD30919" w14:textId="77777777" w:rsidR="00A035A5" w:rsidRPr="00A035A5" w:rsidRDefault="00A035A5">
            <w:pPr>
              <w:rPr>
                <w:sz w:val="22"/>
                <w:szCs w:val="22"/>
              </w:rPr>
            </w:pPr>
            <w:r w:rsidRPr="00A035A5">
              <w:rPr>
                <w:b/>
                <w:bCs/>
                <w:sz w:val="22"/>
                <w:szCs w:val="22"/>
              </w:rPr>
              <w:t>1.1 Introduction to cells</w:t>
            </w:r>
          </w:p>
        </w:tc>
      </w:tr>
      <w:tr w:rsidR="00A035A5" w:rsidRPr="00A035A5" w14:paraId="5465310C" w14:textId="77777777" w:rsidTr="00FA2545">
        <w:tc>
          <w:tcPr>
            <w:tcW w:w="10754" w:type="dxa"/>
            <w:gridSpan w:val="4"/>
          </w:tcPr>
          <w:p w14:paraId="1DBF712B" w14:textId="77777777" w:rsidR="00A035A5" w:rsidRPr="00A035A5" w:rsidRDefault="00A035A5">
            <w:pPr>
              <w:rPr>
                <w:sz w:val="22"/>
                <w:szCs w:val="22"/>
              </w:rPr>
            </w:pPr>
            <w:r w:rsidRPr="00A035A5">
              <w:rPr>
                <w:b/>
                <w:bCs/>
                <w:sz w:val="22"/>
                <w:szCs w:val="22"/>
              </w:rPr>
              <w:t>Nature of science:</w:t>
            </w:r>
          </w:p>
        </w:tc>
      </w:tr>
      <w:tr w:rsidR="00A035A5" w:rsidRPr="00A035A5" w14:paraId="53B95B40" w14:textId="77777777" w:rsidTr="00A035A5">
        <w:tc>
          <w:tcPr>
            <w:tcW w:w="9111" w:type="dxa"/>
            <w:gridSpan w:val="3"/>
          </w:tcPr>
          <w:p w14:paraId="49177C90" w14:textId="77777777" w:rsidR="00A035A5" w:rsidRPr="00A035A5" w:rsidRDefault="00A035A5" w:rsidP="00A035A5">
            <w:pPr>
              <w:autoSpaceDE w:val="0"/>
              <w:autoSpaceDN w:val="0"/>
              <w:adjustRightInd w:val="0"/>
              <w:rPr>
                <w:sz w:val="22"/>
                <w:szCs w:val="22"/>
              </w:rPr>
            </w:pPr>
            <w:r w:rsidRPr="00A035A5">
              <w:rPr>
                <w:b/>
                <w:sz w:val="22"/>
                <w:szCs w:val="22"/>
              </w:rPr>
              <w:t>1.1.NOS1</w:t>
            </w:r>
            <w:r w:rsidRPr="00A035A5">
              <w:rPr>
                <w:sz w:val="22"/>
                <w:szCs w:val="22"/>
              </w:rPr>
              <w:t xml:space="preserve"> Looking for trends and discrepancies—although most organisms conform to cell theory, there are exceptions. (3.1)</w:t>
            </w:r>
          </w:p>
        </w:tc>
        <w:tc>
          <w:tcPr>
            <w:tcW w:w="1643" w:type="dxa"/>
          </w:tcPr>
          <w:p w14:paraId="25128D09" w14:textId="77777777" w:rsidR="00A035A5" w:rsidRPr="00A035A5" w:rsidRDefault="00A035A5">
            <w:pPr>
              <w:rPr>
                <w:sz w:val="22"/>
                <w:szCs w:val="22"/>
              </w:rPr>
            </w:pPr>
            <w:proofErr w:type="gramStart"/>
            <w:r>
              <w:rPr>
                <w:sz w:val="22"/>
                <w:szCs w:val="22"/>
              </w:rPr>
              <w:t>pg.3</w:t>
            </w:r>
            <w:proofErr w:type="gramEnd"/>
          </w:p>
        </w:tc>
      </w:tr>
      <w:tr w:rsidR="00A035A5" w:rsidRPr="00A035A5" w14:paraId="5A43BA86" w14:textId="77777777" w:rsidTr="00A035A5">
        <w:tc>
          <w:tcPr>
            <w:tcW w:w="9111" w:type="dxa"/>
            <w:gridSpan w:val="3"/>
          </w:tcPr>
          <w:p w14:paraId="08EE7CF2" w14:textId="77777777" w:rsidR="00A035A5" w:rsidRPr="00A035A5" w:rsidRDefault="00A035A5">
            <w:pPr>
              <w:rPr>
                <w:sz w:val="22"/>
                <w:szCs w:val="22"/>
              </w:rPr>
            </w:pPr>
            <w:r w:rsidRPr="00A035A5">
              <w:rPr>
                <w:b/>
                <w:sz w:val="22"/>
                <w:szCs w:val="22"/>
              </w:rPr>
              <w:t>1.1. NOS2</w:t>
            </w:r>
            <w:r w:rsidRPr="00A035A5">
              <w:rPr>
                <w:sz w:val="22"/>
                <w:szCs w:val="22"/>
              </w:rPr>
              <w:t xml:space="preserve"> Ethical implications of research—research involving stem cells is growing in importance and raises ethical issues. (4.5)</w:t>
            </w:r>
          </w:p>
        </w:tc>
        <w:tc>
          <w:tcPr>
            <w:tcW w:w="1643" w:type="dxa"/>
          </w:tcPr>
          <w:p w14:paraId="403C0976" w14:textId="77777777" w:rsidR="00A035A5" w:rsidRPr="00A035A5" w:rsidRDefault="00A035A5">
            <w:pPr>
              <w:rPr>
                <w:sz w:val="22"/>
                <w:szCs w:val="22"/>
              </w:rPr>
            </w:pPr>
            <w:r>
              <w:rPr>
                <w:sz w:val="22"/>
                <w:szCs w:val="22"/>
              </w:rPr>
              <w:t>Pg.15</w:t>
            </w:r>
          </w:p>
        </w:tc>
      </w:tr>
      <w:tr w:rsidR="00A035A5" w:rsidRPr="00A035A5" w14:paraId="0090CCFB" w14:textId="77777777" w:rsidTr="00FA2545">
        <w:tc>
          <w:tcPr>
            <w:tcW w:w="10754" w:type="dxa"/>
            <w:gridSpan w:val="4"/>
          </w:tcPr>
          <w:p w14:paraId="73578B88" w14:textId="77777777" w:rsidR="00A035A5" w:rsidRPr="00A035A5" w:rsidRDefault="00A035A5">
            <w:pPr>
              <w:rPr>
                <w:sz w:val="22"/>
                <w:szCs w:val="22"/>
              </w:rPr>
            </w:pPr>
            <w:r w:rsidRPr="00A035A5">
              <w:rPr>
                <w:b/>
                <w:bCs/>
                <w:sz w:val="22"/>
                <w:szCs w:val="22"/>
              </w:rPr>
              <w:t>Understandings:</w:t>
            </w:r>
          </w:p>
        </w:tc>
      </w:tr>
      <w:tr w:rsidR="00A035A5" w:rsidRPr="00A035A5" w14:paraId="35C7F87F" w14:textId="77777777" w:rsidTr="00A035A5">
        <w:tc>
          <w:tcPr>
            <w:tcW w:w="6204" w:type="dxa"/>
          </w:tcPr>
          <w:p w14:paraId="4E14744D"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1.1.U1</w:t>
            </w:r>
            <w:r w:rsidRPr="00A035A5">
              <w:rPr>
                <w:sz w:val="22"/>
                <w:szCs w:val="22"/>
              </w:rPr>
              <w:t xml:space="preserve"> According to the cell theory, living organisms are composed of cells.</w:t>
            </w:r>
          </w:p>
        </w:tc>
        <w:tc>
          <w:tcPr>
            <w:tcW w:w="992" w:type="dxa"/>
          </w:tcPr>
          <w:p w14:paraId="01BE93E1" w14:textId="77777777" w:rsidR="00A035A5" w:rsidRPr="00A035A5" w:rsidRDefault="00A035A5">
            <w:pPr>
              <w:rPr>
                <w:sz w:val="22"/>
                <w:szCs w:val="22"/>
              </w:rPr>
            </w:pPr>
            <w:r>
              <w:rPr>
                <w:sz w:val="22"/>
                <w:szCs w:val="22"/>
              </w:rPr>
              <w:t>Pg.2</w:t>
            </w:r>
          </w:p>
        </w:tc>
        <w:tc>
          <w:tcPr>
            <w:tcW w:w="3558" w:type="dxa"/>
            <w:gridSpan w:val="2"/>
            <w:vMerge w:val="restart"/>
          </w:tcPr>
          <w:p w14:paraId="073BDEE1"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International-mindedness:</w:t>
            </w:r>
          </w:p>
          <w:p w14:paraId="1EE223CD" w14:textId="77777777" w:rsidR="00A035A5" w:rsidRDefault="00A035A5" w:rsidP="00A035A5">
            <w:pPr>
              <w:autoSpaceDE w:val="0"/>
              <w:autoSpaceDN w:val="0"/>
              <w:adjustRightInd w:val="0"/>
              <w:ind w:left="252" w:hanging="252"/>
              <w:rPr>
                <w:sz w:val="22"/>
                <w:szCs w:val="22"/>
              </w:rPr>
            </w:pPr>
            <w:r w:rsidRPr="00B75AD2">
              <w:rPr>
                <w:sz w:val="22"/>
                <w:szCs w:val="22"/>
              </w:rPr>
              <w:t>• Stem cell research has depended on the work of teams of scientists in many countries who share results thereby speeding up the rate of progress.</w:t>
            </w:r>
          </w:p>
          <w:p w14:paraId="64843392" w14:textId="77777777" w:rsidR="00A035A5" w:rsidRPr="00B75AD2" w:rsidRDefault="00A035A5" w:rsidP="00A035A5">
            <w:pPr>
              <w:autoSpaceDE w:val="0"/>
              <w:autoSpaceDN w:val="0"/>
              <w:adjustRightInd w:val="0"/>
              <w:ind w:left="252" w:hanging="252"/>
              <w:rPr>
                <w:sz w:val="22"/>
                <w:szCs w:val="22"/>
              </w:rPr>
            </w:pPr>
            <w:r w:rsidRPr="00B75AD2">
              <w:rPr>
                <w:sz w:val="22"/>
                <w:szCs w:val="22"/>
              </w:rPr>
              <w:t>However, national governments are influenced by local, cultural and religious traditions that impact on the work of scientists and the use of stem cells in therapy.</w:t>
            </w:r>
          </w:p>
          <w:p w14:paraId="3EBB5D44"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Theory of knowledge:</w:t>
            </w:r>
          </w:p>
          <w:p w14:paraId="34F5C72E" w14:textId="77777777" w:rsidR="00A035A5" w:rsidRPr="00B75AD2" w:rsidRDefault="00A035A5" w:rsidP="00A035A5">
            <w:pPr>
              <w:autoSpaceDE w:val="0"/>
              <w:autoSpaceDN w:val="0"/>
              <w:adjustRightInd w:val="0"/>
              <w:ind w:left="252" w:hanging="252"/>
              <w:rPr>
                <w:sz w:val="22"/>
                <w:szCs w:val="22"/>
              </w:rPr>
            </w:pPr>
            <w:r w:rsidRPr="00B75AD2">
              <w:rPr>
                <w:sz w:val="22"/>
                <w:szCs w:val="22"/>
              </w:rPr>
              <w:t>• There is a difference between the living and the non-living environment.</w:t>
            </w:r>
          </w:p>
          <w:p w14:paraId="53E70281" w14:textId="77777777" w:rsidR="00A035A5" w:rsidRDefault="00A035A5" w:rsidP="00A035A5">
            <w:pPr>
              <w:autoSpaceDE w:val="0"/>
              <w:autoSpaceDN w:val="0"/>
              <w:adjustRightInd w:val="0"/>
              <w:rPr>
                <w:sz w:val="22"/>
                <w:szCs w:val="22"/>
              </w:rPr>
            </w:pPr>
            <w:r>
              <w:rPr>
                <w:sz w:val="22"/>
                <w:szCs w:val="22"/>
              </w:rPr>
              <w:t xml:space="preserve">    How are we able to know the</w:t>
            </w:r>
          </w:p>
          <w:p w14:paraId="6058040D" w14:textId="77777777" w:rsidR="00A035A5" w:rsidRPr="00B75AD2" w:rsidRDefault="00A035A5" w:rsidP="00A035A5">
            <w:pPr>
              <w:autoSpaceDE w:val="0"/>
              <w:autoSpaceDN w:val="0"/>
              <w:adjustRightInd w:val="0"/>
              <w:rPr>
                <w:sz w:val="22"/>
                <w:szCs w:val="22"/>
              </w:rPr>
            </w:pPr>
            <w:proofErr w:type="gramStart"/>
            <w:r w:rsidRPr="00B75AD2">
              <w:rPr>
                <w:sz w:val="22"/>
                <w:szCs w:val="22"/>
              </w:rPr>
              <w:t>difference</w:t>
            </w:r>
            <w:proofErr w:type="gramEnd"/>
            <w:r w:rsidRPr="00B75AD2">
              <w:rPr>
                <w:sz w:val="22"/>
                <w:szCs w:val="22"/>
              </w:rPr>
              <w:t>?</w:t>
            </w:r>
          </w:p>
          <w:p w14:paraId="2BA043DC"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Utilization:</w:t>
            </w:r>
          </w:p>
          <w:p w14:paraId="3E58204B" w14:textId="77777777" w:rsidR="00A035A5" w:rsidRPr="00B75AD2" w:rsidRDefault="00A035A5" w:rsidP="00A035A5">
            <w:pPr>
              <w:autoSpaceDE w:val="0"/>
              <w:autoSpaceDN w:val="0"/>
              <w:adjustRightInd w:val="0"/>
              <w:ind w:left="252" w:hanging="252"/>
              <w:rPr>
                <w:sz w:val="22"/>
                <w:szCs w:val="22"/>
              </w:rPr>
            </w:pPr>
            <w:r w:rsidRPr="00B75AD2">
              <w:rPr>
                <w:sz w:val="22"/>
                <w:szCs w:val="22"/>
              </w:rPr>
              <w:t>• The use of stem cells in the treatment of disease is mostly at the experimental stage, with the exception of bone marrow stem cells. Scientists, however, anticipate the use of stem cell therapies as a standard method of treating a whole range of diseases in the near future, including heart disease and diabetes.</w:t>
            </w:r>
          </w:p>
          <w:p w14:paraId="55DBC120"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Aims:</w:t>
            </w:r>
          </w:p>
          <w:p w14:paraId="6A8CC755" w14:textId="77777777" w:rsidR="00A035A5" w:rsidRPr="00A035A5" w:rsidRDefault="00A035A5" w:rsidP="00A035A5">
            <w:pPr>
              <w:rPr>
                <w:sz w:val="22"/>
                <w:szCs w:val="22"/>
              </w:rPr>
            </w:pPr>
            <w:r w:rsidRPr="00B75AD2">
              <w:rPr>
                <w:sz w:val="22"/>
                <w:szCs w:val="22"/>
              </w:rPr>
              <w:t xml:space="preserve">• </w:t>
            </w:r>
            <w:r w:rsidRPr="00B75AD2">
              <w:rPr>
                <w:b/>
                <w:bCs/>
                <w:sz w:val="22"/>
                <w:szCs w:val="22"/>
              </w:rPr>
              <w:t xml:space="preserve">Aim 8: </w:t>
            </w:r>
            <w:r w:rsidRPr="00B75AD2">
              <w:rPr>
                <w:sz w:val="22"/>
                <w:szCs w:val="22"/>
              </w:rPr>
              <w:t>There are ethical issues involved in stem cell research, whether humans or other animals are used. Use of embryonic stem cells involves the death of early-stage embryos, but if therapeutic cloning is successfully developed the suffering of patients with a wide variety of conditions could be reduced.</w:t>
            </w:r>
          </w:p>
        </w:tc>
      </w:tr>
      <w:tr w:rsidR="00A035A5" w:rsidRPr="00A035A5" w14:paraId="26545E18" w14:textId="77777777" w:rsidTr="00A035A5">
        <w:tc>
          <w:tcPr>
            <w:tcW w:w="6204" w:type="dxa"/>
          </w:tcPr>
          <w:p w14:paraId="5394FA33"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1.1.U2</w:t>
            </w:r>
            <w:r w:rsidRPr="00A035A5">
              <w:rPr>
                <w:sz w:val="22"/>
                <w:szCs w:val="22"/>
              </w:rPr>
              <w:t xml:space="preserve"> Organisms consisting of only one cell carry out all functions of life in that cell.</w:t>
            </w:r>
          </w:p>
        </w:tc>
        <w:tc>
          <w:tcPr>
            <w:tcW w:w="992" w:type="dxa"/>
          </w:tcPr>
          <w:p w14:paraId="154F5D1B" w14:textId="77777777" w:rsidR="00A035A5" w:rsidRPr="00A035A5" w:rsidRDefault="00A035A5">
            <w:pPr>
              <w:rPr>
                <w:sz w:val="22"/>
                <w:szCs w:val="22"/>
              </w:rPr>
            </w:pPr>
            <w:r>
              <w:rPr>
                <w:sz w:val="22"/>
                <w:szCs w:val="22"/>
              </w:rPr>
              <w:t>Pg.8</w:t>
            </w:r>
          </w:p>
        </w:tc>
        <w:tc>
          <w:tcPr>
            <w:tcW w:w="3558" w:type="dxa"/>
            <w:gridSpan w:val="2"/>
            <w:vMerge/>
          </w:tcPr>
          <w:p w14:paraId="20B3A1D6" w14:textId="77777777" w:rsidR="00A035A5" w:rsidRPr="00A035A5" w:rsidRDefault="00A035A5">
            <w:pPr>
              <w:rPr>
                <w:sz w:val="22"/>
                <w:szCs w:val="22"/>
              </w:rPr>
            </w:pPr>
          </w:p>
        </w:tc>
      </w:tr>
      <w:tr w:rsidR="00A035A5" w:rsidRPr="00A035A5" w14:paraId="167BDBB0" w14:textId="77777777" w:rsidTr="00A035A5">
        <w:tc>
          <w:tcPr>
            <w:tcW w:w="6204" w:type="dxa"/>
          </w:tcPr>
          <w:p w14:paraId="0DAA7FE9"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1.1.U3</w:t>
            </w:r>
            <w:r w:rsidRPr="00A035A5">
              <w:rPr>
                <w:sz w:val="22"/>
                <w:szCs w:val="22"/>
              </w:rPr>
              <w:t xml:space="preserve"> Surface area to volume ratio is important in the limitation of cell size.</w:t>
            </w:r>
          </w:p>
        </w:tc>
        <w:tc>
          <w:tcPr>
            <w:tcW w:w="992" w:type="dxa"/>
          </w:tcPr>
          <w:p w14:paraId="60F9C22B" w14:textId="77777777" w:rsidR="00A035A5" w:rsidRPr="00A035A5" w:rsidRDefault="00A035A5">
            <w:pPr>
              <w:rPr>
                <w:sz w:val="22"/>
                <w:szCs w:val="22"/>
              </w:rPr>
            </w:pPr>
            <w:r>
              <w:rPr>
                <w:sz w:val="22"/>
                <w:szCs w:val="22"/>
              </w:rPr>
              <w:t>Pg.9</w:t>
            </w:r>
          </w:p>
        </w:tc>
        <w:tc>
          <w:tcPr>
            <w:tcW w:w="3558" w:type="dxa"/>
            <w:gridSpan w:val="2"/>
            <w:vMerge/>
          </w:tcPr>
          <w:p w14:paraId="689AD21F" w14:textId="77777777" w:rsidR="00A035A5" w:rsidRPr="00A035A5" w:rsidRDefault="00A035A5">
            <w:pPr>
              <w:rPr>
                <w:sz w:val="22"/>
                <w:szCs w:val="22"/>
              </w:rPr>
            </w:pPr>
          </w:p>
        </w:tc>
      </w:tr>
      <w:tr w:rsidR="00A035A5" w:rsidRPr="00A035A5" w14:paraId="555D966F" w14:textId="77777777" w:rsidTr="00A035A5">
        <w:tc>
          <w:tcPr>
            <w:tcW w:w="6204" w:type="dxa"/>
          </w:tcPr>
          <w:p w14:paraId="28A79C0C"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1.1.U4</w:t>
            </w:r>
            <w:r w:rsidRPr="00A035A5">
              <w:rPr>
                <w:sz w:val="22"/>
                <w:szCs w:val="22"/>
              </w:rPr>
              <w:t xml:space="preserve"> Multicellular organisms have properties that emerge from the interaction of their cellular components.</w:t>
            </w:r>
          </w:p>
        </w:tc>
        <w:tc>
          <w:tcPr>
            <w:tcW w:w="992" w:type="dxa"/>
          </w:tcPr>
          <w:p w14:paraId="411A392C" w14:textId="77777777" w:rsidR="00A035A5" w:rsidRPr="00A035A5" w:rsidRDefault="00A035A5">
            <w:pPr>
              <w:rPr>
                <w:sz w:val="22"/>
                <w:szCs w:val="22"/>
              </w:rPr>
            </w:pPr>
            <w:r>
              <w:rPr>
                <w:sz w:val="22"/>
                <w:szCs w:val="22"/>
              </w:rPr>
              <w:t>Pg.10</w:t>
            </w:r>
          </w:p>
        </w:tc>
        <w:tc>
          <w:tcPr>
            <w:tcW w:w="3558" w:type="dxa"/>
            <w:gridSpan w:val="2"/>
            <w:vMerge/>
          </w:tcPr>
          <w:p w14:paraId="26102B65" w14:textId="77777777" w:rsidR="00A035A5" w:rsidRPr="00A035A5" w:rsidRDefault="00A035A5">
            <w:pPr>
              <w:rPr>
                <w:sz w:val="22"/>
                <w:szCs w:val="22"/>
              </w:rPr>
            </w:pPr>
          </w:p>
        </w:tc>
      </w:tr>
      <w:tr w:rsidR="00A035A5" w:rsidRPr="00A035A5" w14:paraId="2D9AE2A4" w14:textId="77777777" w:rsidTr="00A035A5">
        <w:tc>
          <w:tcPr>
            <w:tcW w:w="6204" w:type="dxa"/>
          </w:tcPr>
          <w:p w14:paraId="02610AE0"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1.1.U5</w:t>
            </w:r>
            <w:r w:rsidRPr="00A035A5">
              <w:rPr>
                <w:sz w:val="22"/>
                <w:szCs w:val="22"/>
              </w:rPr>
              <w:t xml:space="preserve"> Specialized tissues can develop by cell differentiation in multicellular organisms.</w:t>
            </w:r>
          </w:p>
        </w:tc>
        <w:tc>
          <w:tcPr>
            <w:tcW w:w="992" w:type="dxa"/>
          </w:tcPr>
          <w:p w14:paraId="5FEAF217" w14:textId="77777777" w:rsidR="00A035A5" w:rsidRPr="00A035A5" w:rsidRDefault="00A035A5">
            <w:pPr>
              <w:rPr>
                <w:sz w:val="22"/>
                <w:szCs w:val="22"/>
              </w:rPr>
            </w:pPr>
            <w:r>
              <w:rPr>
                <w:sz w:val="22"/>
                <w:szCs w:val="22"/>
              </w:rPr>
              <w:t>Pg.11</w:t>
            </w:r>
          </w:p>
        </w:tc>
        <w:tc>
          <w:tcPr>
            <w:tcW w:w="3558" w:type="dxa"/>
            <w:gridSpan w:val="2"/>
            <w:vMerge/>
          </w:tcPr>
          <w:p w14:paraId="53563778" w14:textId="77777777" w:rsidR="00A035A5" w:rsidRPr="00A035A5" w:rsidRDefault="00A035A5">
            <w:pPr>
              <w:rPr>
                <w:sz w:val="22"/>
                <w:szCs w:val="22"/>
              </w:rPr>
            </w:pPr>
          </w:p>
        </w:tc>
      </w:tr>
      <w:tr w:rsidR="00A035A5" w:rsidRPr="00A035A5" w14:paraId="1DA190FD" w14:textId="77777777" w:rsidTr="00A035A5">
        <w:tc>
          <w:tcPr>
            <w:tcW w:w="6204" w:type="dxa"/>
          </w:tcPr>
          <w:p w14:paraId="29F58492"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1.1.U6</w:t>
            </w:r>
            <w:r w:rsidRPr="00A035A5">
              <w:rPr>
                <w:sz w:val="22"/>
                <w:szCs w:val="22"/>
              </w:rPr>
              <w:t xml:space="preserve"> Differentiation involves the expression of some genes and not others in a cell’s genome.</w:t>
            </w:r>
          </w:p>
        </w:tc>
        <w:tc>
          <w:tcPr>
            <w:tcW w:w="992" w:type="dxa"/>
          </w:tcPr>
          <w:p w14:paraId="4AEBAA75" w14:textId="77777777" w:rsidR="00A035A5" w:rsidRPr="00A035A5" w:rsidRDefault="00A035A5">
            <w:pPr>
              <w:rPr>
                <w:sz w:val="22"/>
                <w:szCs w:val="22"/>
              </w:rPr>
            </w:pPr>
            <w:r>
              <w:rPr>
                <w:sz w:val="22"/>
                <w:szCs w:val="22"/>
              </w:rPr>
              <w:t>Pg.11-12</w:t>
            </w:r>
          </w:p>
        </w:tc>
        <w:tc>
          <w:tcPr>
            <w:tcW w:w="3558" w:type="dxa"/>
            <w:gridSpan w:val="2"/>
            <w:vMerge/>
          </w:tcPr>
          <w:p w14:paraId="4DF7270A" w14:textId="77777777" w:rsidR="00A035A5" w:rsidRPr="00A035A5" w:rsidRDefault="00A035A5">
            <w:pPr>
              <w:rPr>
                <w:sz w:val="22"/>
                <w:szCs w:val="22"/>
              </w:rPr>
            </w:pPr>
          </w:p>
        </w:tc>
      </w:tr>
      <w:tr w:rsidR="00A035A5" w:rsidRPr="00A035A5" w14:paraId="440AA32E" w14:textId="77777777" w:rsidTr="00A035A5">
        <w:tc>
          <w:tcPr>
            <w:tcW w:w="6204" w:type="dxa"/>
          </w:tcPr>
          <w:p w14:paraId="5A43F208"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1.1.U7</w:t>
            </w:r>
            <w:r w:rsidRPr="00A035A5">
              <w:rPr>
                <w:sz w:val="22"/>
                <w:szCs w:val="22"/>
              </w:rPr>
              <w:t xml:space="preserve"> The capacity of stem cells to divide and differentiate along different pathways is necessary in embryonic development and also makes stem cells suitable for therapeutic uses.</w:t>
            </w:r>
          </w:p>
        </w:tc>
        <w:tc>
          <w:tcPr>
            <w:tcW w:w="992" w:type="dxa"/>
          </w:tcPr>
          <w:p w14:paraId="7BA8F89D" w14:textId="77777777" w:rsidR="00A035A5" w:rsidRPr="00A035A5" w:rsidRDefault="00A035A5">
            <w:pPr>
              <w:rPr>
                <w:sz w:val="22"/>
                <w:szCs w:val="22"/>
              </w:rPr>
            </w:pPr>
            <w:r>
              <w:rPr>
                <w:sz w:val="22"/>
                <w:szCs w:val="22"/>
              </w:rPr>
              <w:t>Pg.12-13</w:t>
            </w:r>
          </w:p>
        </w:tc>
        <w:tc>
          <w:tcPr>
            <w:tcW w:w="3558" w:type="dxa"/>
            <w:gridSpan w:val="2"/>
            <w:vMerge/>
          </w:tcPr>
          <w:p w14:paraId="1C56ABD4" w14:textId="77777777" w:rsidR="00A035A5" w:rsidRPr="00A035A5" w:rsidRDefault="00A035A5">
            <w:pPr>
              <w:rPr>
                <w:sz w:val="22"/>
                <w:szCs w:val="22"/>
              </w:rPr>
            </w:pPr>
          </w:p>
        </w:tc>
      </w:tr>
      <w:tr w:rsidR="00A035A5" w:rsidRPr="00A035A5" w14:paraId="381780B2" w14:textId="77777777" w:rsidTr="00FA2545">
        <w:tc>
          <w:tcPr>
            <w:tcW w:w="7196" w:type="dxa"/>
            <w:gridSpan w:val="2"/>
          </w:tcPr>
          <w:p w14:paraId="6722FA45" w14:textId="77777777" w:rsidR="00A035A5" w:rsidRPr="00A035A5" w:rsidRDefault="00A035A5">
            <w:pPr>
              <w:rPr>
                <w:sz w:val="22"/>
                <w:szCs w:val="22"/>
              </w:rPr>
            </w:pPr>
            <w:r w:rsidRPr="00A035A5">
              <w:rPr>
                <w:b/>
                <w:bCs/>
                <w:sz w:val="22"/>
                <w:szCs w:val="22"/>
              </w:rPr>
              <w:t>Applications and skills:</w:t>
            </w:r>
          </w:p>
        </w:tc>
        <w:tc>
          <w:tcPr>
            <w:tcW w:w="3558" w:type="dxa"/>
            <w:gridSpan w:val="2"/>
            <w:vMerge/>
          </w:tcPr>
          <w:p w14:paraId="43E80BBF" w14:textId="77777777" w:rsidR="00A035A5" w:rsidRPr="00A035A5" w:rsidRDefault="00A035A5">
            <w:pPr>
              <w:rPr>
                <w:sz w:val="22"/>
                <w:szCs w:val="22"/>
              </w:rPr>
            </w:pPr>
          </w:p>
        </w:tc>
      </w:tr>
      <w:tr w:rsidR="00A035A5" w:rsidRPr="00A035A5" w14:paraId="5E219C7C" w14:textId="77777777" w:rsidTr="00A035A5">
        <w:tc>
          <w:tcPr>
            <w:tcW w:w="6204" w:type="dxa"/>
          </w:tcPr>
          <w:p w14:paraId="78B0EC20"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1.1.A1</w:t>
            </w:r>
            <w:r w:rsidRPr="00A035A5">
              <w:rPr>
                <w:sz w:val="22"/>
                <w:szCs w:val="22"/>
              </w:rPr>
              <w:t xml:space="preserve"> Application: Questioning the cell theory using atypical examples, including striated muscle, giant algae and </w:t>
            </w:r>
            <w:proofErr w:type="spellStart"/>
            <w:r w:rsidRPr="00A035A5">
              <w:rPr>
                <w:sz w:val="22"/>
                <w:szCs w:val="22"/>
              </w:rPr>
              <w:t>aseptate</w:t>
            </w:r>
            <w:proofErr w:type="spellEnd"/>
            <w:r w:rsidRPr="00A035A5">
              <w:rPr>
                <w:sz w:val="22"/>
                <w:szCs w:val="22"/>
              </w:rPr>
              <w:t xml:space="preserve"> fungal hyphae.</w:t>
            </w:r>
          </w:p>
        </w:tc>
        <w:tc>
          <w:tcPr>
            <w:tcW w:w="992" w:type="dxa"/>
          </w:tcPr>
          <w:p w14:paraId="365F820F" w14:textId="77777777" w:rsidR="00A035A5" w:rsidRPr="00A035A5" w:rsidRDefault="00A035A5">
            <w:pPr>
              <w:rPr>
                <w:sz w:val="22"/>
                <w:szCs w:val="22"/>
              </w:rPr>
            </w:pPr>
            <w:r>
              <w:rPr>
                <w:sz w:val="22"/>
                <w:szCs w:val="22"/>
              </w:rPr>
              <w:t>Pg.7-8</w:t>
            </w:r>
          </w:p>
        </w:tc>
        <w:tc>
          <w:tcPr>
            <w:tcW w:w="3558" w:type="dxa"/>
            <w:gridSpan w:val="2"/>
            <w:vMerge/>
          </w:tcPr>
          <w:p w14:paraId="090D4BCD" w14:textId="77777777" w:rsidR="00A035A5" w:rsidRPr="00A035A5" w:rsidRDefault="00A035A5">
            <w:pPr>
              <w:rPr>
                <w:sz w:val="22"/>
                <w:szCs w:val="22"/>
              </w:rPr>
            </w:pPr>
          </w:p>
        </w:tc>
      </w:tr>
      <w:tr w:rsidR="00A035A5" w:rsidRPr="00A035A5" w14:paraId="263645DF" w14:textId="77777777" w:rsidTr="00A035A5">
        <w:tc>
          <w:tcPr>
            <w:tcW w:w="6204" w:type="dxa"/>
          </w:tcPr>
          <w:p w14:paraId="4A7D36E9"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1.1.A2</w:t>
            </w:r>
            <w:r w:rsidRPr="00A035A5">
              <w:rPr>
                <w:sz w:val="22"/>
                <w:szCs w:val="22"/>
              </w:rPr>
              <w:t xml:space="preserve"> Application: Investigation of functions of life in </w:t>
            </w:r>
            <w:r w:rsidRPr="00A035A5">
              <w:rPr>
                <w:i/>
                <w:iCs/>
                <w:sz w:val="22"/>
                <w:szCs w:val="22"/>
              </w:rPr>
              <w:t xml:space="preserve">Paramecium </w:t>
            </w:r>
            <w:r w:rsidRPr="00A035A5">
              <w:rPr>
                <w:sz w:val="22"/>
                <w:szCs w:val="22"/>
              </w:rPr>
              <w:t>and one named photosynthetic unicellular organism.</w:t>
            </w:r>
          </w:p>
        </w:tc>
        <w:tc>
          <w:tcPr>
            <w:tcW w:w="992" w:type="dxa"/>
          </w:tcPr>
          <w:p w14:paraId="40B057C5" w14:textId="77777777" w:rsidR="00A035A5" w:rsidRPr="00A035A5" w:rsidRDefault="00A035A5">
            <w:pPr>
              <w:rPr>
                <w:sz w:val="22"/>
                <w:szCs w:val="22"/>
              </w:rPr>
            </w:pPr>
            <w:r>
              <w:rPr>
                <w:sz w:val="22"/>
                <w:szCs w:val="22"/>
              </w:rPr>
              <w:t>Pg.9-10</w:t>
            </w:r>
          </w:p>
        </w:tc>
        <w:tc>
          <w:tcPr>
            <w:tcW w:w="3558" w:type="dxa"/>
            <w:gridSpan w:val="2"/>
            <w:vMerge/>
          </w:tcPr>
          <w:p w14:paraId="4823F336" w14:textId="77777777" w:rsidR="00A035A5" w:rsidRPr="00A035A5" w:rsidRDefault="00A035A5">
            <w:pPr>
              <w:rPr>
                <w:sz w:val="22"/>
                <w:szCs w:val="22"/>
              </w:rPr>
            </w:pPr>
          </w:p>
        </w:tc>
      </w:tr>
      <w:tr w:rsidR="00A035A5" w:rsidRPr="00A035A5" w14:paraId="06E61045" w14:textId="77777777" w:rsidTr="00A035A5">
        <w:tc>
          <w:tcPr>
            <w:tcW w:w="6204" w:type="dxa"/>
          </w:tcPr>
          <w:p w14:paraId="0B233B08"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1.1.A3</w:t>
            </w:r>
            <w:r w:rsidRPr="00A035A5">
              <w:rPr>
                <w:sz w:val="22"/>
                <w:szCs w:val="22"/>
              </w:rPr>
              <w:t xml:space="preserve"> Application: Use of stem cells to treat </w:t>
            </w:r>
            <w:proofErr w:type="spellStart"/>
            <w:r w:rsidRPr="00A035A5">
              <w:rPr>
                <w:sz w:val="22"/>
                <w:szCs w:val="22"/>
              </w:rPr>
              <w:t>Stargardt’s</w:t>
            </w:r>
            <w:proofErr w:type="spellEnd"/>
            <w:r w:rsidRPr="00A035A5">
              <w:rPr>
                <w:sz w:val="22"/>
                <w:szCs w:val="22"/>
              </w:rPr>
              <w:t xml:space="preserve"> disease and one other named condition.</w:t>
            </w:r>
          </w:p>
        </w:tc>
        <w:tc>
          <w:tcPr>
            <w:tcW w:w="992" w:type="dxa"/>
          </w:tcPr>
          <w:p w14:paraId="619C4C2A" w14:textId="77777777" w:rsidR="00A035A5" w:rsidRPr="00A035A5" w:rsidRDefault="00A035A5">
            <w:pPr>
              <w:rPr>
                <w:sz w:val="22"/>
                <w:szCs w:val="22"/>
              </w:rPr>
            </w:pPr>
            <w:r>
              <w:rPr>
                <w:sz w:val="22"/>
                <w:szCs w:val="22"/>
              </w:rPr>
              <w:t>Pg.13-14</w:t>
            </w:r>
          </w:p>
        </w:tc>
        <w:tc>
          <w:tcPr>
            <w:tcW w:w="3558" w:type="dxa"/>
            <w:gridSpan w:val="2"/>
            <w:vMerge/>
          </w:tcPr>
          <w:p w14:paraId="4422D22E" w14:textId="77777777" w:rsidR="00A035A5" w:rsidRPr="00A035A5" w:rsidRDefault="00A035A5">
            <w:pPr>
              <w:rPr>
                <w:sz w:val="22"/>
                <w:szCs w:val="22"/>
              </w:rPr>
            </w:pPr>
          </w:p>
        </w:tc>
      </w:tr>
      <w:tr w:rsidR="00A035A5" w:rsidRPr="00A035A5" w14:paraId="0A68ABD2" w14:textId="77777777" w:rsidTr="00A035A5">
        <w:tc>
          <w:tcPr>
            <w:tcW w:w="6204" w:type="dxa"/>
          </w:tcPr>
          <w:p w14:paraId="430AED93"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1.1.A4</w:t>
            </w:r>
            <w:r w:rsidRPr="00A035A5">
              <w:rPr>
                <w:sz w:val="22"/>
                <w:szCs w:val="22"/>
              </w:rPr>
              <w:t xml:space="preserve"> Application: Ethics of the therapeutic use of stem cells from specially created embryos, from the umbilical cord blood of a new-born baby and from an adult’s own tissues.</w:t>
            </w:r>
          </w:p>
        </w:tc>
        <w:tc>
          <w:tcPr>
            <w:tcW w:w="992" w:type="dxa"/>
          </w:tcPr>
          <w:p w14:paraId="1548F752" w14:textId="77777777" w:rsidR="00A035A5" w:rsidRPr="00A035A5" w:rsidRDefault="00A035A5">
            <w:pPr>
              <w:rPr>
                <w:sz w:val="22"/>
                <w:szCs w:val="22"/>
              </w:rPr>
            </w:pPr>
            <w:r>
              <w:rPr>
                <w:sz w:val="22"/>
                <w:szCs w:val="22"/>
              </w:rPr>
              <w:t>Pg.15-16</w:t>
            </w:r>
          </w:p>
        </w:tc>
        <w:tc>
          <w:tcPr>
            <w:tcW w:w="3558" w:type="dxa"/>
            <w:gridSpan w:val="2"/>
            <w:vMerge/>
          </w:tcPr>
          <w:p w14:paraId="2B44D33E" w14:textId="77777777" w:rsidR="00A035A5" w:rsidRPr="00A035A5" w:rsidRDefault="00A035A5">
            <w:pPr>
              <w:rPr>
                <w:sz w:val="22"/>
                <w:szCs w:val="22"/>
              </w:rPr>
            </w:pPr>
          </w:p>
        </w:tc>
      </w:tr>
      <w:tr w:rsidR="00A035A5" w:rsidRPr="00A035A5" w14:paraId="35529247" w14:textId="77777777" w:rsidTr="00A035A5">
        <w:tc>
          <w:tcPr>
            <w:tcW w:w="6204" w:type="dxa"/>
          </w:tcPr>
          <w:p w14:paraId="6C9456E7" w14:textId="77777777" w:rsidR="00A035A5" w:rsidRPr="00A035A5" w:rsidRDefault="00A035A5" w:rsidP="00A035A5">
            <w:pPr>
              <w:autoSpaceDE w:val="0"/>
              <w:autoSpaceDN w:val="0"/>
              <w:adjustRightInd w:val="0"/>
              <w:ind w:left="252" w:hanging="252"/>
              <w:rPr>
                <w:sz w:val="22"/>
                <w:szCs w:val="22"/>
              </w:rPr>
            </w:pPr>
            <w:r w:rsidRPr="00A035A5">
              <w:rPr>
                <w:b/>
                <w:sz w:val="22"/>
                <w:szCs w:val="22"/>
              </w:rPr>
              <w:t>1.1.S1</w:t>
            </w:r>
            <w:r w:rsidRPr="00A035A5">
              <w:rPr>
                <w:sz w:val="22"/>
                <w:szCs w:val="22"/>
              </w:rPr>
              <w:t xml:space="preserve"> Skill: Use of a light microscope to investigate the structure of cells and tissues, with drawing of cells. Calculation of the magnification of drawings and the actual size of structures and </w:t>
            </w:r>
            <w:proofErr w:type="spellStart"/>
            <w:r w:rsidRPr="00A035A5">
              <w:rPr>
                <w:sz w:val="22"/>
                <w:szCs w:val="22"/>
              </w:rPr>
              <w:t>ultrastructures</w:t>
            </w:r>
            <w:proofErr w:type="spellEnd"/>
            <w:r w:rsidRPr="00A035A5">
              <w:rPr>
                <w:sz w:val="22"/>
                <w:szCs w:val="22"/>
              </w:rPr>
              <w:t xml:space="preserve"> shown in drawings or micrographs. (Practical 1)</w:t>
            </w:r>
          </w:p>
        </w:tc>
        <w:tc>
          <w:tcPr>
            <w:tcW w:w="992" w:type="dxa"/>
          </w:tcPr>
          <w:p w14:paraId="11D6BDED" w14:textId="77777777" w:rsidR="00A035A5" w:rsidRPr="00A035A5" w:rsidRDefault="00A035A5">
            <w:pPr>
              <w:rPr>
                <w:sz w:val="22"/>
                <w:szCs w:val="22"/>
              </w:rPr>
            </w:pPr>
            <w:r>
              <w:rPr>
                <w:sz w:val="22"/>
                <w:szCs w:val="22"/>
              </w:rPr>
              <w:t>Pg.3-6</w:t>
            </w:r>
          </w:p>
        </w:tc>
        <w:tc>
          <w:tcPr>
            <w:tcW w:w="3558" w:type="dxa"/>
            <w:gridSpan w:val="2"/>
            <w:vMerge/>
          </w:tcPr>
          <w:p w14:paraId="7640F70D" w14:textId="77777777" w:rsidR="00A035A5" w:rsidRPr="00A035A5" w:rsidRDefault="00A035A5">
            <w:pPr>
              <w:rPr>
                <w:sz w:val="22"/>
                <w:szCs w:val="22"/>
              </w:rPr>
            </w:pPr>
          </w:p>
        </w:tc>
      </w:tr>
      <w:tr w:rsidR="00A035A5" w:rsidRPr="00A035A5" w14:paraId="6D75D487" w14:textId="77777777" w:rsidTr="00A035A5">
        <w:tc>
          <w:tcPr>
            <w:tcW w:w="6204" w:type="dxa"/>
          </w:tcPr>
          <w:p w14:paraId="3BC27EA4" w14:textId="77777777" w:rsidR="00A035A5" w:rsidRPr="00A035A5" w:rsidRDefault="00A035A5" w:rsidP="00A035A5">
            <w:pPr>
              <w:autoSpaceDE w:val="0"/>
              <w:autoSpaceDN w:val="0"/>
              <w:adjustRightInd w:val="0"/>
              <w:ind w:left="252" w:hanging="252"/>
              <w:rPr>
                <w:b/>
                <w:bCs/>
                <w:sz w:val="22"/>
                <w:szCs w:val="22"/>
              </w:rPr>
            </w:pPr>
            <w:r w:rsidRPr="00A035A5">
              <w:rPr>
                <w:b/>
                <w:bCs/>
                <w:sz w:val="22"/>
                <w:szCs w:val="22"/>
              </w:rPr>
              <w:t>Guidance:</w:t>
            </w:r>
          </w:p>
          <w:p w14:paraId="2F81330B" w14:textId="77777777" w:rsidR="00A035A5" w:rsidRPr="00A035A5" w:rsidRDefault="00A035A5" w:rsidP="00342FFA">
            <w:pPr>
              <w:autoSpaceDE w:val="0"/>
              <w:autoSpaceDN w:val="0"/>
              <w:adjustRightInd w:val="0"/>
              <w:ind w:left="252" w:hanging="252"/>
              <w:rPr>
                <w:sz w:val="22"/>
                <w:szCs w:val="22"/>
              </w:rPr>
            </w:pPr>
            <w:r w:rsidRPr="00A035A5">
              <w:rPr>
                <w:sz w:val="22"/>
                <w:szCs w:val="22"/>
              </w:rPr>
              <w:t>• Students are expected to be able to name and briefly explain these functions of life: nutrition, metabolism, growth, response, excretion, homeostasis and</w:t>
            </w:r>
            <w:r w:rsidR="00342FFA">
              <w:rPr>
                <w:sz w:val="22"/>
                <w:szCs w:val="22"/>
              </w:rPr>
              <w:t xml:space="preserve"> </w:t>
            </w:r>
            <w:r w:rsidRPr="00A035A5">
              <w:rPr>
                <w:sz w:val="22"/>
                <w:szCs w:val="22"/>
              </w:rPr>
              <w:t>reproduction.</w:t>
            </w:r>
          </w:p>
          <w:p w14:paraId="0A900231" w14:textId="77777777" w:rsidR="00A035A5" w:rsidRPr="00A035A5" w:rsidRDefault="00A035A5" w:rsidP="00A035A5">
            <w:pPr>
              <w:autoSpaceDE w:val="0"/>
              <w:autoSpaceDN w:val="0"/>
              <w:adjustRightInd w:val="0"/>
              <w:ind w:left="252" w:hanging="252"/>
              <w:rPr>
                <w:i/>
                <w:iCs/>
                <w:sz w:val="22"/>
                <w:szCs w:val="22"/>
              </w:rPr>
            </w:pPr>
            <w:r w:rsidRPr="00A035A5">
              <w:rPr>
                <w:sz w:val="22"/>
                <w:szCs w:val="22"/>
              </w:rPr>
              <w:t xml:space="preserve">• </w:t>
            </w:r>
            <w:r w:rsidRPr="00A035A5">
              <w:rPr>
                <w:i/>
                <w:iCs/>
                <w:sz w:val="22"/>
                <w:szCs w:val="22"/>
              </w:rPr>
              <w:t xml:space="preserve">Chlorella </w:t>
            </w:r>
            <w:r w:rsidRPr="00A035A5">
              <w:rPr>
                <w:sz w:val="22"/>
                <w:szCs w:val="22"/>
              </w:rPr>
              <w:t xml:space="preserve">or </w:t>
            </w:r>
            <w:proofErr w:type="spellStart"/>
            <w:r w:rsidRPr="00A035A5">
              <w:rPr>
                <w:i/>
                <w:iCs/>
                <w:sz w:val="22"/>
                <w:szCs w:val="22"/>
              </w:rPr>
              <w:t>Scenedesmus</w:t>
            </w:r>
            <w:proofErr w:type="spellEnd"/>
            <w:r w:rsidRPr="00A035A5">
              <w:rPr>
                <w:i/>
                <w:iCs/>
                <w:sz w:val="22"/>
                <w:szCs w:val="22"/>
              </w:rPr>
              <w:t xml:space="preserve"> </w:t>
            </w:r>
            <w:r w:rsidRPr="00A035A5">
              <w:rPr>
                <w:sz w:val="22"/>
                <w:szCs w:val="22"/>
              </w:rPr>
              <w:t xml:space="preserve">are suitable photosynthetic </w:t>
            </w:r>
            <w:proofErr w:type="spellStart"/>
            <w:r w:rsidRPr="00A035A5">
              <w:rPr>
                <w:sz w:val="22"/>
                <w:szCs w:val="22"/>
              </w:rPr>
              <w:t>unicells</w:t>
            </w:r>
            <w:proofErr w:type="spellEnd"/>
            <w:r w:rsidRPr="00A035A5">
              <w:rPr>
                <w:sz w:val="22"/>
                <w:szCs w:val="22"/>
              </w:rPr>
              <w:t xml:space="preserve">, but </w:t>
            </w:r>
            <w:r w:rsidRPr="00A035A5">
              <w:rPr>
                <w:i/>
                <w:iCs/>
                <w:sz w:val="22"/>
                <w:szCs w:val="22"/>
              </w:rPr>
              <w:t xml:space="preserve">Euglena </w:t>
            </w:r>
            <w:r w:rsidRPr="00A035A5">
              <w:rPr>
                <w:sz w:val="22"/>
                <w:szCs w:val="22"/>
              </w:rPr>
              <w:t xml:space="preserve">should be avoided as it can feed </w:t>
            </w:r>
            <w:proofErr w:type="spellStart"/>
            <w:r w:rsidRPr="00A035A5">
              <w:rPr>
                <w:sz w:val="22"/>
                <w:szCs w:val="22"/>
              </w:rPr>
              <w:t>heterotrophically</w:t>
            </w:r>
            <w:proofErr w:type="spellEnd"/>
            <w:r w:rsidRPr="00A035A5">
              <w:rPr>
                <w:sz w:val="22"/>
                <w:szCs w:val="22"/>
              </w:rPr>
              <w:t>.</w:t>
            </w:r>
          </w:p>
          <w:p w14:paraId="51B0D96E" w14:textId="77777777" w:rsidR="00A035A5" w:rsidRPr="00A035A5" w:rsidRDefault="00A035A5" w:rsidP="00A035A5">
            <w:pPr>
              <w:rPr>
                <w:sz w:val="22"/>
                <w:szCs w:val="22"/>
              </w:rPr>
            </w:pPr>
            <w:r w:rsidRPr="00A035A5">
              <w:rPr>
                <w:sz w:val="22"/>
                <w:szCs w:val="22"/>
              </w:rPr>
              <w:t>• Scale bars are useful as a way of indicating actual sizes in drawings and micrographs.</w:t>
            </w:r>
          </w:p>
        </w:tc>
        <w:tc>
          <w:tcPr>
            <w:tcW w:w="992" w:type="dxa"/>
          </w:tcPr>
          <w:p w14:paraId="089243AE" w14:textId="77777777" w:rsidR="00A035A5" w:rsidRPr="00A035A5" w:rsidRDefault="00A035A5">
            <w:pPr>
              <w:rPr>
                <w:sz w:val="22"/>
                <w:szCs w:val="22"/>
              </w:rPr>
            </w:pPr>
          </w:p>
        </w:tc>
        <w:tc>
          <w:tcPr>
            <w:tcW w:w="3558" w:type="dxa"/>
            <w:gridSpan w:val="2"/>
            <w:vMerge/>
          </w:tcPr>
          <w:p w14:paraId="6E3B2135" w14:textId="77777777" w:rsidR="00A035A5" w:rsidRPr="00A035A5" w:rsidRDefault="00A035A5">
            <w:pPr>
              <w:rPr>
                <w:sz w:val="22"/>
                <w:szCs w:val="22"/>
              </w:rPr>
            </w:pPr>
          </w:p>
        </w:tc>
      </w:tr>
    </w:tbl>
    <w:p w14:paraId="5C673CFF" w14:textId="77777777" w:rsidR="00993AE5" w:rsidRDefault="00993AE5"/>
    <w:p w14:paraId="17440116" w14:textId="77777777" w:rsidR="007850A5" w:rsidRDefault="007850A5"/>
    <w:tbl>
      <w:tblPr>
        <w:tblStyle w:val="TableGrid"/>
        <w:tblW w:w="0" w:type="auto"/>
        <w:tblLook w:val="04A0" w:firstRow="1" w:lastRow="0" w:firstColumn="1" w:lastColumn="0" w:noHBand="0" w:noVBand="1"/>
      </w:tblPr>
      <w:tblGrid>
        <w:gridCol w:w="5778"/>
        <w:gridCol w:w="1418"/>
        <w:gridCol w:w="2410"/>
        <w:gridCol w:w="1148"/>
      </w:tblGrid>
      <w:tr w:rsidR="007850A5" w14:paraId="35577BEB" w14:textId="77777777" w:rsidTr="00FA2545">
        <w:tc>
          <w:tcPr>
            <w:tcW w:w="10754" w:type="dxa"/>
            <w:gridSpan w:val="4"/>
          </w:tcPr>
          <w:p w14:paraId="7FDF51F1" w14:textId="2BECD491" w:rsidR="007850A5" w:rsidRDefault="007850A5">
            <w:r w:rsidRPr="00B75AD2">
              <w:rPr>
                <w:b/>
                <w:sz w:val="22"/>
                <w:szCs w:val="22"/>
              </w:rPr>
              <w:lastRenderedPageBreak/>
              <w:t>Topic 1: Cell biology (15 hours)</w:t>
            </w:r>
          </w:p>
        </w:tc>
      </w:tr>
      <w:tr w:rsidR="007850A5" w14:paraId="1925FA69" w14:textId="77777777" w:rsidTr="00FA2545">
        <w:tc>
          <w:tcPr>
            <w:tcW w:w="10754" w:type="dxa"/>
            <w:gridSpan w:val="4"/>
          </w:tcPr>
          <w:p w14:paraId="0F9D1B1E" w14:textId="15B6452C" w:rsidR="007850A5" w:rsidRDefault="007850A5">
            <w:r w:rsidRPr="00B75AD2">
              <w:rPr>
                <w:b/>
                <w:bCs/>
                <w:sz w:val="22"/>
                <w:szCs w:val="22"/>
              </w:rPr>
              <w:t xml:space="preserve">Essential idea: </w:t>
            </w:r>
            <w:r w:rsidRPr="00B75AD2">
              <w:rPr>
                <w:sz w:val="22"/>
                <w:szCs w:val="22"/>
              </w:rPr>
              <w:t>Eukaryotes have a much more complex cell structure than prokaryotes.</w:t>
            </w:r>
          </w:p>
        </w:tc>
      </w:tr>
      <w:tr w:rsidR="007850A5" w14:paraId="667AD0D4" w14:textId="77777777" w:rsidTr="00FA2545">
        <w:tc>
          <w:tcPr>
            <w:tcW w:w="10754" w:type="dxa"/>
            <w:gridSpan w:val="4"/>
          </w:tcPr>
          <w:p w14:paraId="74651F9D" w14:textId="7F2385C4" w:rsidR="007850A5" w:rsidRDefault="007850A5">
            <w:r w:rsidRPr="00B75AD2">
              <w:rPr>
                <w:b/>
                <w:bCs/>
                <w:sz w:val="22"/>
                <w:szCs w:val="22"/>
              </w:rPr>
              <w:t>1.2 Ultrastructure of cells</w:t>
            </w:r>
          </w:p>
        </w:tc>
      </w:tr>
      <w:tr w:rsidR="007850A5" w14:paraId="1AA84E40" w14:textId="77777777" w:rsidTr="007850A5">
        <w:tc>
          <w:tcPr>
            <w:tcW w:w="9606" w:type="dxa"/>
            <w:gridSpan w:val="3"/>
          </w:tcPr>
          <w:p w14:paraId="1C3EB022" w14:textId="77777777" w:rsidR="007850A5" w:rsidRDefault="007850A5" w:rsidP="007850A5">
            <w:pPr>
              <w:autoSpaceDE w:val="0"/>
              <w:autoSpaceDN w:val="0"/>
              <w:adjustRightInd w:val="0"/>
              <w:rPr>
                <w:b/>
                <w:bCs/>
                <w:sz w:val="22"/>
                <w:szCs w:val="22"/>
              </w:rPr>
            </w:pPr>
            <w:r w:rsidRPr="00B75AD2">
              <w:rPr>
                <w:b/>
                <w:bCs/>
                <w:sz w:val="22"/>
                <w:szCs w:val="22"/>
              </w:rPr>
              <w:t>Nature of science:</w:t>
            </w:r>
          </w:p>
          <w:p w14:paraId="7F1C3FDC" w14:textId="2BF7BF0D" w:rsidR="007850A5" w:rsidRPr="00B75AD2" w:rsidRDefault="007850A5" w:rsidP="007850A5">
            <w:pPr>
              <w:autoSpaceDE w:val="0"/>
              <w:autoSpaceDN w:val="0"/>
              <w:adjustRightInd w:val="0"/>
              <w:rPr>
                <w:b/>
                <w:bCs/>
                <w:sz w:val="22"/>
                <w:szCs w:val="22"/>
              </w:rPr>
            </w:pPr>
            <w:r w:rsidRPr="003850BF">
              <w:rPr>
                <w:b/>
                <w:sz w:val="22"/>
                <w:szCs w:val="22"/>
              </w:rPr>
              <w:t>1.2.NOS1</w:t>
            </w:r>
            <w:r>
              <w:rPr>
                <w:sz w:val="22"/>
                <w:szCs w:val="22"/>
              </w:rPr>
              <w:t xml:space="preserve"> </w:t>
            </w:r>
            <w:r w:rsidRPr="00B75AD2">
              <w:rPr>
                <w:sz w:val="22"/>
                <w:szCs w:val="22"/>
              </w:rPr>
              <w:t>Developments in scientific research follow improvements in apparatus—the invention of electron microscopes led to greater understanding of cell structure. (1.8)</w:t>
            </w:r>
          </w:p>
        </w:tc>
        <w:tc>
          <w:tcPr>
            <w:tcW w:w="1148" w:type="dxa"/>
          </w:tcPr>
          <w:p w14:paraId="615BD286" w14:textId="53FF1B4B" w:rsidR="007850A5" w:rsidRDefault="00571299">
            <w:r>
              <w:t>Pg. 17</w:t>
            </w:r>
          </w:p>
        </w:tc>
      </w:tr>
      <w:tr w:rsidR="007850A5" w14:paraId="5FBBEF49" w14:textId="77777777" w:rsidTr="00FA2545">
        <w:tc>
          <w:tcPr>
            <w:tcW w:w="7196" w:type="dxa"/>
            <w:gridSpan w:val="2"/>
          </w:tcPr>
          <w:p w14:paraId="25A21298" w14:textId="26E9C540" w:rsidR="007850A5" w:rsidRDefault="007850A5">
            <w:r w:rsidRPr="00B75AD2">
              <w:rPr>
                <w:b/>
                <w:bCs/>
                <w:sz w:val="22"/>
                <w:szCs w:val="22"/>
              </w:rPr>
              <w:t>Understandings:</w:t>
            </w:r>
          </w:p>
        </w:tc>
        <w:tc>
          <w:tcPr>
            <w:tcW w:w="3558" w:type="dxa"/>
            <w:gridSpan w:val="2"/>
            <w:vMerge w:val="restart"/>
          </w:tcPr>
          <w:p w14:paraId="5B91600F" w14:textId="77777777" w:rsidR="007850A5" w:rsidRPr="00B75AD2" w:rsidRDefault="007850A5" w:rsidP="007850A5">
            <w:pPr>
              <w:autoSpaceDE w:val="0"/>
              <w:autoSpaceDN w:val="0"/>
              <w:adjustRightInd w:val="0"/>
              <w:rPr>
                <w:b/>
                <w:bCs/>
                <w:sz w:val="22"/>
                <w:szCs w:val="22"/>
              </w:rPr>
            </w:pPr>
            <w:r w:rsidRPr="00B75AD2">
              <w:rPr>
                <w:b/>
                <w:bCs/>
                <w:sz w:val="22"/>
                <w:szCs w:val="22"/>
              </w:rPr>
              <w:t>International-mindedness:</w:t>
            </w:r>
          </w:p>
          <w:p w14:paraId="731F0486" w14:textId="77777777" w:rsidR="007850A5" w:rsidRPr="00B75AD2" w:rsidRDefault="007850A5" w:rsidP="007850A5">
            <w:pPr>
              <w:autoSpaceDE w:val="0"/>
              <w:autoSpaceDN w:val="0"/>
              <w:adjustRightInd w:val="0"/>
              <w:ind w:left="252" w:hanging="252"/>
              <w:rPr>
                <w:sz w:val="22"/>
                <w:szCs w:val="22"/>
              </w:rPr>
            </w:pPr>
            <w:r w:rsidRPr="00B75AD2">
              <w:rPr>
                <w:sz w:val="22"/>
                <w:szCs w:val="22"/>
              </w:rPr>
              <w:t xml:space="preserve">• Microscopes were invented simultaneously in different parts of the world at a time when information travelled slowly. Modern-day communications have allowed for improvements in the ability to collaborate, enriching scientific </w:t>
            </w:r>
            <w:proofErr w:type="spellStart"/>
            <w:r w:rsidRPr="00B75AD2">
              <w:rPr>
                <w:sz w:val="22"/>
                <w:szCs w:val="22"/>
              </w:rPr>
              <w:t>endeavour</w:t>
            </w:r>
            <w:proofErr w:type="spellEnd"/>
            <w:r w:rsidRPr="00B75AD2">
              <w:rPr>
                <w:sz w:val="22"/>
                <w:szCs w:val="22"/>
              </w:rPr>
              <w:t>.</w:t>
            </w:r>
          </w:p>
          <w:p w14:paraId="07FD8A29"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Theory of knowledge:</w:t>
            </w:r>
          </w:p>
          <w:p w14:paraId="24A9F594" w14:textId="77777777" w:rsidR="007850A5" w:rsidRPr="00B75AD2" w:rsidRDefault="007850A5" w:rsidP="007850A5">
            <w:pPr>
              <w:autoSpaceDE w:val="0"/>
              <w:autoSpaceDN w:val="0"/>
              <w:adjustRightInd w:val="0"/>
              <w:ind w:left="252" w:hanging="252"/>
              <w:rPr>
                <w:sz w:val="22"/>
                <w:szCs w:val="22"/>
              </w:rPr>
            </w:pPr>
            <w:r w:rsidRPr="00B75AD2">
              <w:rPr>
                <w:sz w:val="22"/>
                <w:szCs w:val="22"/>
              </w:rPr>
              <w:t>• The world that we inhabit is limited by the world that we see. Is there any distinction to be drawn between knowledge claims dependent upon observations made by sense perception and knowledge claims dependent</w:t>
            </w:r>
          </w:p>
          <w:p w14:paraId="273EE876" w14:textId="77777777" w:rsidR="007850A5" w:rsidRPr="00B75AD2" w:rsidRDefault="007850A5" w:rsidP="007850A5">
            <w:pPr>
              <w:autoSpaceDE w:val="0"/>
              <w:autoSpaceDN w:val="0"/>
              <w:adjustRightInd w:val="0"/>
              <w:rPr>
                <w:sz w:val="22"/>
                <w:szCs w:val="22"/>
              </w:rPr>
            </w:pPr>
            <w:r w:rsidRPr="00B75AD2">
              <w:rPr>
                <w:sz w:val="22"/>
                <w:szCs w:val="22"/>
              </w:rPr>
              <w:t xml:space="preserve">    </w:t>
            </w:r>
            <w:proofErr w:type="gramStart"/>
            <w:r w:rsidRPr="00B75AD2">
              <w:rPr>
                <w:sz w:val="22"/>
                <w:szCs w:val="22"/>
              </w:rPr>
              <w:t>upon</w:t>
            </w:r>
            <w:proofErr w:type="gramEnd"/>
            <w:r w:rsidRPr="00B75AD2">
              <w:rPr>
                <w:sz w:val="22"/>
                <w:szCs w:val="22"/>
              </w:rPr>
              <w:t xml:space="preserve"> observations assisted by technology?</w:t>
            </w:r>
          </w:p>
          <w:p w14:paraId="3368CB76"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Utilization:</w:t>
            </w:r>
          </w:p>
          <w:p w14:paraId="56524A7A" w14:textId="77777777" w:rsidR="007850A5" w:rsidRPr="00B75AD2" w:rsidRDefault="007850A5" w:rsidP="007850A5">
            <w:pPr>
              <w:autoSpaceDE w:val="0"/>
              <w:autoSpaceDN w:val="0"/>
              <w:adjustRightInd w:val="0"/>
              <w:ind w:left="252" w:hanging="252"/>
              <w:rPr>
                <w:sz w:val="22"/>
                <w:szCs w:val="22"/>
              </w:rPr>
            </w:pPr>
            <w:r w:rsidRPr="00B75AD2">
              <w:rPr>
                <w:sz w:val="22"/>
                <w:szCs w:val="22"/>
              </w:rPr>
              <w:t>Syllabus and cross-curricular links:</w:t>
            </w:r>
          </w:p>
          <w:p w14:paraId="2E0017A4" w14:textId="77777777" w:rsidR="007850A5" w:rsidRPr="00B75AD2" w:rsidRDefault="007850A5" w:rsidP="007850A5">
            <w:pPr>
              <w:autoSpaceDE w:val="0"/>
              <w:autoSpaceDN w:val="0"/>
              <w:adjustRightInd w:val="0"/>
              <w:ind w:left="252" w:hanging="252"/>
              <w:rPr>
                <w:sz w:val="22"/>
                <w:szCs w:val="22"/>
              </w:rPr>
            </w:pPr>
            <w:r w:rsidRPr="00B75AD2">
              <w:rPr>
                <w:sz w:val="22"/>
                <w:szCs w:val="22"/>
              </w:rPr>
              <w:t>Physics</w:t>
            </w:r>
          </w:p>
          <w:p w14:paraId="5497C8F1" w14:textId="77777777" w:rsidR="007850A5" w:rsidRPr="00B75AD2" w:rsidRDefault="007850A5" w:rsidP="007850A5">
            <w:pPr>
              <w:autoSpaceDE w:val="0"/>
              <w:autoSpaceDN w:val="0"/>
              <w:adjustRightInd w:val="0"/>
              <w:ind w:left="252" w:hanging="252"/>
              <w:rPr>
                <w:sz w:val="22"/>
                <w:szCs w:val="22"/>
              </w:rPr>
            </w:pPr>
            <w:r w:rsidRPr="00B75AD2">
              <w:rPr>
                <w:sz w:val="22"/>
                <w:szCs w:val="22"/>
              </w:rPr>
              <w:t xml:space="preserve">Topic 4.4 Wave </w:t>
            </w:r>
            <w:proofErr w:type="spellStart"/>
            <w:r w:rsidRPr="00B75AD2">
              <w:rPr>
                <w:sz w:val="22"/>
                <w:szCs w:val="22"/>
              </w:rPr>
              <w:t>behaviour</w:t>
            </w:r>
            <w:proofErr w:type="spellEnd"/>
          </w:p>
          <w:p w14:paraId="5E04A1A3" w14:textId="77777777" w:rsidR="007850A5" w:rsidRPr="00B75AD2" w:rsidRDefault="007850A5" w:rsidP="007850A5">
            <w:pPr>
              <w:autoSpaceDE w:val="0"/>
              <w:autoSpaceDN w:val="0"/>
              <w:adjustRightInd w:val="0"/>
              <w:ind w:left="252" w:hanging="252"/>
              <w:rPr>
                <w:sz w:val="22"/>
                <w:szCs w:val="22"/>
              </w:rPr>
            </w:pPr>
            <w:r w:rsidRPr="00B75AD2">
              <w:rPr>
                <w:sz w:val="22"/>
                <w:szCs w:val="22"/>
              </w:rPr>
              <w:t>Topic C.1 Introduction to imaging</w:t>
            </w:r>
          </w:p>
          <w:p w14:paraId="72B9CD1E" w14:textId="77777777" w:rsidR="007850A5" w:rsidRPr="00B75AD2" w:rsidRDefault="007850A5" w:rsidP="007850A5">
            <w:pPr>
              <w:autoSpaceDE w:val="0"/>
              <w:autoSpaceDN w:val="0"/>
              <w:adjustRightInd w:val="0"/>
              <w:ind w:left="252" w:hanging="252"/>
              <w:rPr>
                <w:sz w:val="22"/>
                <w:szCs w:val="22"/>
              </w:rPr>
            </w:pPr>
            <w:r w:rsidRPr="00B75AD2">
              <w:rPr>
                <w:sz w:val="22"/>
                <w:szCs w:val="22"/>
              </w:rPr>
              <w:t xml:space="preserve">Topic C.3 </w:t>
            </w:r>
            <w:proofErr w:type="spellStart"/>
            <w:r w:rsidRPr="00B75AD2">
              <w:rPr>
                <w:sz w:val="22"/>
                <w:szCs w:val="22"/>
              </w:rPr>
              <w:t>Fibreoptics</w:t>
            </w:r>
            <w:proofErr w:type="spellEnd"/>
          </w:p>
          <w:p w14:paraId="5CFEEF1C"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Aims:</w:t>
            </w:r>
          </w:p>
          <w:p w14:paraId="55B01900" w14:textId="3B27DEB6" w:rsidR="007850A5" w:rsidRDefault="007850A5" w:rsidP="007850A5">
            <w:r w:rsidRPr="00B75AD2">
              <w:rPr>
                <w:sz w:val="22"/>
                <w:szCs w:val="22"/>
              </w:rPr>
              <w:t xml:space="preserve">• </w:t>
            </w:r>
            <w:r w:rsidRPr="00B75AD2">
              <w:rPr>
                <w:b/>
                <w:bCs/>
                <w:sz w:val="22"/>
                <w:szCs w:val="22"/>
              </w:rPr>
              <w:t xml:space="preserve">Aim 8: </w:t>
            </w:r>
            <w:r w:rsidRPr="00B75AD2">
              <w:rPr>
                <w:sz w:val="22"/>
                <w:szCs w:val="22"/>
              </w:rPr>
              <w:t>Developments in science, such as electron microscopy, can have economic benefits as they give commercial companies opportunities to make profits, but this can affect cooperation between scientists.</w:t>
            </w:r>
          </w:p>
        </w:tc>
      </w:tr>
      <w:tr w:rsidR="007850A5" w14:paraId="7BFFD970" w14:textId="77777777" w:rsidTr="007850A5">
        <w:tc>
          <w:tcPr>
            <w:tcW w:w="5778" w:type="dxa"/>
          </w:tcPr>
          <w:p w14:paraId="47D7BF00" w14:textId="70EB35AA" w:rsidR="007850A5" w:rsidRPr="007850A5" w:rsidRDefault="007850A5" w:rsidP="007850A5">
            <w:pPr>
              <w:autoSpaceDE w:val="0"/>
              <w:autoSpaceDN w:val="0"/>
              <w:adjustRightInd w:val="0"/>
              <w:ind w:left="252" w:hanging="252"/>
              <w:rPr>
                <w:sz w:val="22"/>
                <w:szCs w:val="22"/>
              </w:rPr>
            </w:pPr>
            <w:r w:rsidRPr="003850BF">
              <w:rPr>
                <w:b/>
                <w:sz w:val="22"/>
                <w:szCs w:val="22"/>
              </w:rPr>
              <w:t>1.2.U1</w:t>
            </w:r>
            <w:r>
              <w:rPr>
                <w:sz w:val="22"/>
                <w:szCs w:val="22"/>
              </w:rPr>
              <w:t xml:space="preserve"> </w:t>
            </w:r>
            <w:r w:rsidRPr="00B75AD2">
              <w:rPr>
                <w:sz w:val="22"/>
                <w:szCs w:val="22"/>
              </w:rPr>
              <w:t>Prokaryotes have a simple cell structure without compartmentalization.</w:t>
            </w:r>
          </w:p>
        </w:tc>
        <w:tc>
          <w:tcPr>
            <w:tcW w:w="1418" w:type="dxa"/>
          </w:tcPr>
          <w:p w14:paraId="3AC74A07" w14:textId="4AC5D3E7" w:rsidR="007850A5" w:rsidRDefault="00571299">
            <w:r>
              <w:t>Pg.18-19</w:t>
            </w:r>
          </w:p>
        </w:tc>
        <w:tc>
          <w:tcPr>
            <w:tcW w:w="3558" w:type="dxa"/>
            <w:gridSpan w:val="2"/>
            <w:vMerge/>
          </w:tcPr>
          <w:p w14:paraId="0A6FBF05" w14:textId="77777777" w:rsidR="007850A5" w:rsidRDefault="007850A5"/>
        </w:tc>
      </w:tr>
      <w:tr w:rsidR="007850A5" w14:paraId="58ADC46D" w14:textId="77777777" w:rsidTr="007850A5">
        <w:tc>
          <w:tcPr>
            <w:tcW w:w="5778" w:type="dxa"/>
          </w:tcPr>
          <w:p w14:paraId="2145877D" w14:textId="0A76ADDA" w:rsidR="007850A5" w:rsidRPr="007850A5" w:rsidRDefault="007850A5" w:rsidP="007850A5">
            <w:pPr>
              <w:autoSpaceDE w:val="0"/>
              <w:autoSpaceDN w:val="0"/>
              <w:adjustRightInd w:val="0"/>
              <w:ind w:left="252" w:hanging="252"/>
              <w:rPr>
                <w:sz w:val="22"/>
                <w:szCs w:val="22"/>
              </w:rPr>
            </w:pPr>
            <w:r w:rsidRPr="003850BF">
              <w:rPr>
                <w:b/>
                <w:sz w:val="22"/>
                <w:szCs w:val="22"/>
              </w:rPr>
              <w:t>1.2.U2</w:t>
            </w:r>
            <w:r w:rsidRPr="00B75AD2">
              <w:rPr>
                <w:sz w:val="22"/>
                <w:szCs w:val="22"/>
              </w:rPr>
              <w:t xml:space="preserve"> Eukaryotes have a compartmentalized cell structure.</w:t>
            </w:r>
          </w:p>
        </w:tc>
        <w:tc>
          <w:tcPr>
            <w:tcW w:w="1418" w:type="dxa"/>
          </w:tcPr>
          <w:p w14:paraId="036B8C2C" w14:textId="1BCF353E" w:rsidR="007850A5" w:rsidRDefault="00571299">
            <w:r>
              <w:t>Pg.20-21</w:t>
            </w:r>
          </w:p>
        </w:tc>
        <w:tc>
          <w:tcPr>
            <w:tcW w:w="3558" w:type="dxa"/>
            <w:gridSpan w:val="2"/>
            <w:vMerge/>
          </w:tcPr>
          <w:p w14:paraId="4FED2B95" w14:textId="77777777" w:rsidR="007850A5" w:rsidRDefault="007850A5"/>
        </w:tc>
      </w:tr>
      <w:tr w:rsidR="007850A5" w14:paraId="5B108540" w14:textId="77777777" w:rsidTr="007850A5">
        <w:tc>
          <w:tcPr>
            <w:tcW w:w="5778" w:type="dxa"/>
          </w:tcPr>
          <w:p w14:paraId="1D556683" w14:textId="05F837AD" w:rsidR="007850A5" w:rsidRPr="007850A5" w:rsidRDefault="007850A5" w:rsidP="007850A5">
            <w:pPr>
              <w:autoSpaceDE w:val="0"/>
              <w:autoSpaceDN w:val="0"/>
              <w:adjustRightInd w:val="0"/>
              <w:ind w:left="252" w:hanging="252"/>
              <w:rPr>
                <w:sz w:val="22"/>
                <w:szCs w:val="22"/>
              </w:rPr>
            </w:pPr>
            <w:r w:rsidRPr="003850BF">
              <w:rPr>
                <w:b/>
                <w:sz w:val="22"/>
                <w:szCs w:val="22"/>
              </w:rPr>
              <w:t>1.2.U3</w:t>
            </w:r>
            <w:r w:rsidRPr="00B75AD2">
              <w:rPr>
                <w:sz w:val="22"/>
                <w:szCs w:val="22"/>
              </w:rPr>
              <w:t xml:space="preserve"> Electron microscopes have a much higher resolution than light microscopes.</w:t>
            </w:r>
          </w:p>
        </w:tc>
        <w:tc>
          <w:tcPr>
            <w:tcW w:w="1418" w:type="dxa"/>
          </w:tcPr>
          <w:p w14:paraId="704A6C0E" w14:textId="462BA8AF" w:rsidR="007850A5" w:rsidRDefault="00571299">
            <w:r>
              <w:t>Pg.17-18</w:t>
            </w:r>
          </w:p>
        </w:tc>
        <w:tc>
          <w:tcPr>
            <w:tcW w:w="3558" w:type="dxa"/>
            <w:gridSpan w:val="2"/>
            <w:vMerge/>
          </w:tcPr>
          <w:p w14:paraId="72204553" w14:textId="77777777" w:rsidR="007850A5" w:rsidRDefault="007850A5"/>
        </w:tc>
      </w:tr>
      <w:tr w:rsidR="007850A5" w14:paraId="59B19661" w14:textId="77777777" w:rsidTr="00FA2545">
        <w:tc>
          <w:tcPr>
            <w:tcW w:w="7196" w:type="dxa"/>
            <w:gridSpan w:val="2"/>
          </w:tcPr>
          <w:p w14:paraId="357FAE82" w14:textId="224FEDF2" w:rsidR="007850A5" w:rsidRDefault="007850A5">
            <w:r w:rsidRPr="00B75AD2">
              <w:rPr>
                <w:b/>
                <w:bCs/>
                <w:sz w:val="22"/>
                <w:szCs w:val="22"/>
              </w:rPr>
              <w:t>Applications and skills:</w:t>
            </w:r>
          </w:p>
        </w:tc>
        <w:tc>
          <w:tcPr>
            <w:tcW w:w="3558" w:type="dxa"/>
            <w:gridSpan w:val="2"/>
            <w:vMerge/>
          </w:tcPr>
          <w:p w14:paraId="7E568ECF" w14:textId="77777777" w:rsidR="007850A5" w:rsidRDefault="007850A5"/>
        </w:tc>
      </w:tr>
      <w:tr w:rsidR="007850A5" w14:paraId="5C224123" w14:textId="77777777" w:rsidTr="007850A5">
        <w:tc>
          <w:tcPr>
            <w:tcW w:w="5778" w:type="dxa"/>
          </w:tcPr>
          <w:p w14:paraId="0CE2F8C2" w14:textId="2C263EEC" w:rsidR="007850A5" w:rsidRPr="007850A5" w:rsidRDefault="007850A5" w:rsidP="007850A5">
            <w:pPr>
              <w:autoSpaceDE w:val="0"/>
              <w:autoSpaceDN w:val="0"/>
              <w:adjustRightInd w:val="0"/>
              <w:ind w:left="252" w:hanging="252"/>
              <w:rPr>
                <w:sz w:val="22"/>
                <w:szCs w:val="22"/>
              </w:rPr>
            </w:pPr>
            <w:r w:rsidRPr="003850BF">
              <w:rPr>
                <w:b/>
                <w:sz w:val="22"/>
                <w:szCs w:val="22"/>
              </w:rPr>
              <w:t>1.2.A1</w:t>
            </w:r>
            <w:r>
              <w:rPr>
                <w:sz w:val="22"/>
                <w:szCs w:val="22"/>
              </w:rPr>
              <w:t xml:space="preserve"> </w:t>
            </w:r>
            <w:r w:rsidRPr="00B75AD2">
              <w:rPr>
                <w:sz w:val="22"/>
                <w:szCs w:val="22"/>
              </w:rPr>
              <w:t>Application: Structure and function of organelles within exocrine gland cells of the pancreas and within palisade mesophyll cells of the leaf.</w:t>
            </w:r>
          </w:p>
        </w:tc>
        <w:tc>
          <w:tcPr>
            <w:tcW w:w="1418" w:type="dxa"/>
          </w:tcPr>
          <w:p w14:paraId="7A6DE511" w14:textId="0F92AB79" w:rsidR="007850A5" w:rsidRDefault="00571299">
            <w:r>
              <w:t>Pg.24</w:t>
            </w:r>
          </w:p>
        </w:tc>
        <w:tc>
          <w:tcPr>
            <w:tcW w:w="3558" w:type="dxa"/>
            <w:gridSpan w:val="2"/>
            <w:vMerge/>
          </w:tcPr>
          <w:p w14:paraId="64F9BF06" w14:textId="77777777" w:rsidR="007850A5" w:rsidRDefault="007850A5"/>
        </w:tc>
      </w:tr>
      <w:tr w:rsidR="007850A5" w14:paraId="57FC1B1D" w14:textId="77777777" w:rsidTr="007850A5">
        <w:tc>
          <w:tcPr>
            <w:tcW w:w="5778" w:type="dxa"/>
          </w:tcPr>
          <w:p w14:paraId="2929D480" w14:textId="5248B1F5" w:rsidR="007850A5" w:rsidRPr="007850A5" w:rsidRDefault="007850A5" w:rsidP="007850A5">
            <w:pPr>
              <w:autoSpaceDE w:val="0"/>
              <w:autoSpaceDN w:val="0"/>
              <w:adjustRightInd w:val="0"/>
              <w:ind w:left="252" w:hanging="252"/>
              <w:rPr>
                <w:sz w:val="22"/>
                <w:szCs w:val="22"/>
              </w:rPr>
            </w:pPr>
            <w:r w:rsidRPr="003850BF">
              <w:rPr>
                <w:b/>
                <w:sz w:val="22"/>
                <w:szCs w:val="22"/>
              </w:rPr>
              <w:t>1.2.A2</w:t>
            </w:r>
            <w:r>
              <w:rPr>
                <w:sz w:val="22"/>
                <w:szCs w:val="22"/>
              </w:rPr>
              <w:t xml:space="preserve"> </w:t>
            </w:r>
            <w:r w:rsidRPr="00B75AD2">
              <w:rPr>
                <w:sz w:val="22"/>
                <w:szCs w:val="22"/>
              </w:rPr>
              <w:t>Application: Prokaryotes divide by binary fission.</w:t>
            </w:r>
          </w:p>
        </w:tc>
        <w:tc>
          <w:tcPr>
            <w:tcW w:w="1418" w:type="dxa"/>
          </w:tcPr>
          <w:p w14:paraId="44CA04D9" w14:textId="20586B2D" w:rsidR="007850A5" w:rsidRDefault="00571299">
            <w:r>
              <w:t>Pg.19</w:t>
            </w:r>
          </w:p>
        </w:tc>
        <w:tc>
          <w:tcPr>
            <w:tcW w:w="3558" w:type="dxa"/>
            <w:gridSpan w:val="2"/>
            <w:vMerge/>
          </w:tcPr>
          <w:p w14:paraId="1528C436" w14:textId="77777777" w:rsidR="007850A5" w:rsidRDefault="007850A5"/>
        </w:tc>
      </w:tr>
      <w:tr w:rsidR="007850A5" w14:paraId="36AFBD2B" w14:textId="77777777" w:rsidTr="007850A5">
        <w:tc>
          <w:tcPr>
            <w:tcW w:w="5778" w:type="dxa"/>
          </w:tcPr>
          <w:p w14:paraId="7DA91D05" w14:textId="49DFF61F" w:rsidR="007850A5" w:rsidRPr="007850A5" w:rsidRDefault="007850A5" w:rsidP="007850A5">
            <w:pPr>
              <w:autoSpaceDE w:val="0"/>
              <w:autoSpaceDN w:val="0"/>
              <w:adjustRightInd w:val="0"/>
              <w:ind w:left="252" w:hanging="252"/>
              <w:rPr>
                <w:sz w:val="22"/>
                <w:szCs w:val="22"/>
              </w:rPr>
            </w:pPr>
            <w:r w:rsidRPr="003850BF">
              <w:rPr>
                <w:b/>
                <w:sz w:val="22"/>
                <w:szCs w:val="22"/>
              </w:rPr>
              <w:t>1.2.S1</w:t>
            </w:r>
            <w:r>
              <w:rPr>
                <w:sz w:val="22"/>
                <w:szCs w:val="22"/>
              </w:rPr>
              <w:t xml:space="preserve"> </w:t>
            </w:r>
            <w:r w:rsidRPr="00B75AD2">
              <w:rPr>
                <w:sz w:val="22"/>
                <w:szCs w:val="22"/>
              </w:rPr>
              <w:t>Skill: Drawing of the ultrastructure of prokaryotic cells based on electron micrographs.</w:t>
            </w:r>
          </w:p>
        </w:tc>
        <w:tc>
          <w:tcPr>
            <w:tcW w:w="1418" w:type="dxa"/>
          </w:tcPr>
          <w:p w14:paraId="5BCB41D3" w14:textId="36C52494" w:rsidR="007850A5" w:rsidRDefault="00571299">
            <w:r>
              <w:t>Pg.19-20</w:t>
            </w:r>
          </w:p>
        </w:tc>
        <w:tc>
          <w:tcPr>
            <w:tcW w:w="3558" w:type="dxa"/>
            <w:gridSpan w:val="2"/>
            <w:vMerge/>
          </w:tcPr>
          <w:p w14:paraId="1FA922FB" w14:textId="77777777" w:rsidR="007850A5" w:rsidRDefault="007850A5"/>
        </w:tc>
      </w:tr>
      <w:tr w:rsidR="007850A5" w14:paraId="5A386DE3" w14:textId="77777777" w:rsidTr="007850A5">
        <w:tc>
          <w:tcPr>
            <w:tcW w:w="5778" w:type="dxa"/>
          </w:tcPr>
          <w:p w14:paraId="0EF8E720" w14:textId="2FF1CF3E" w:rsidR="007850A5" w:rsidRPr="007850A5" w:rsidRDefault="007850A5" w:rsidP="007850A5">
            <w:pPr>
              <w:autoSpaceDE w:val="0"/>
              <w:autoSpaceDN w:val="0"/>
              <w:adjustRightInd w:val="0"/>
              <w:ind w:left="252" w:hanging="252"/>
              <w:rPr>
                <w:sz w:val="22"/>
                <w:szCs w:val="22"/>
              </w:rPr>
            </w:pPr>
            <w:r w:rsidRPr="003850BF">
              <w:rPr>
                <w:b/>
                <w:sz w:val="22"/>
                <w:szCs w:val="22"/>
              </w:rPr>
              <w:t>1.2.S2</w:t>
            </w:r>
            <w:r>
              <w:rPr>
                <w:sz w:val="22"/>
                <w:szCs w:val="22"/>
              </w:rPr>
              <w:t xml:space="preserve"> </w:t>
            </w:r>
            <w:r w:rsidRPr="00B75AD2">
              <w:rPr>
                <w:sz w:val="22"/>
                <w:szCs w:val="22"/>
              </w:rPr>
              <w:t>Skill: Drawing of the ultrastructure of eukaryotic cells based on electron micrographs.</w:t>
            </w:r>
          </w:p>
        </w:tc>
        <w:tc>
          <w:tcPr>
            <w:tcW w:w="1418" w:type="dxa"/>
          </w:tcPr>
          <w:p w14:paraId="7DC77B8E" w14:textId="2BF44140" w:rsidR="007850A5" w:rsidRDefault="00571299">
            <w:r>
              <w:t>Pg.21-23</w:t>
            </w:r>
          </w:p>
        </w:tc>
        <w:tc>
          <w:tcPr>
            <w:tcW w:w="3558" w:type="dxa"/>
            <w:gridSpan w:val="2"/>
            <w:vMerge/>
          </w:tcPr>
          <w:p w14:paraId="68DBFAFB" w14:textId="77777777" w:rsidR="007850A5" w:rsidRDefault="007850A5"/>
        </w:tc>
      </w:tr>
      <w:tr w:rsidR="007850A5" w14:paraId="5E874024" w14:textId="77777777" w:rsidTr="007850A5">
        <w:tc>
          <w:tcPr>
            <w:tcW w:w="5778" w:type="dxa"/>
          </w:tcPr>
          <w:p w14:paraId="41DC7D39" w14:textId="6AA8380A" w:rsidR="007850A5" w:rsidRPr="007850A5" w:rsidRDefault="007850A5" w:rsidP="007850A5">
            <w:pPr>
              <w:autoSpaceDE w:val="0"/>
              <w:autoSpaceDN w:val="0"/>
              <w:adjustRightInd w:val="0"/>
              <w:ind w:left="252" w:hanging="252"/>
              <w:rPr>
                <w:sz w:val="22"/>
                <w:szCs w:val="22"/>
              </w:rPr>
            </w:pPr>
            <w:r w:rsidRPr="003850BF">
              <w:rPr>
                <w:b/>
                <w:sz w:val="22"/>
                <w:szCs w:val="22"/>
              </w:rPr>
              <w:t>1.2.S3</w:t>
            </w:r>
            <w:r>
              <w:rPr>
                <w:sz w:val="22"/>
                <w:szCs w:val="22"/>
              </w:rPr>
              <w:t xml:space="preserve"> </w:t>
            </w:r>
            <w:r w:rsidRPr="00B75AD2">
              <w:rPr>
                <w:sz w:val="22"/>
                <w:szCs w:val="22"/>
              </w:rPr>
              <w:t>Skill: Interpretation of electron micrographs to identify organelles and deduce the function of specialized cells.</w:t>
            </w:r>
          </w:p>
        </w:tc>
        <w:tc>
          <w:tcPr>
            <w:tcW w:w="1418" w:type="dxa"/>
          </w:tcPr>
          <w:p w14:paraId="42BCD2CB" w14:textId="1C1028C2" w:rsidR="007850A5" w:rsidRDefault="00571299">
            <w:r>
              <w:t>Pg.25</w:t>
            </w:r>
          </w:p>
        </w:tc>
        <w:tc>
          <w:tcPr>
            <w:tcW w:w="3558" w:type="dxa"/>
            <w:gridSpan w:val="2"/>
            <w:vMerge/>
          </w:tcPr>
          <w:p w14:paraId="60EF7C7A" w14:textId="77777777" w:rsidR="007850A5" w:rsidRDefault="007850A5"/>
        </w:tc>
      </w:tr>
      <w:tr w:rsidR="007850A5" w14:paraId="18AD65BB" w14:textId="77777777" w:rsidTr="007850A5">
        <w:tc>
          <w:tcPr>
            <w:tcW w:w="5778" w:type="dxa"/>
          </w:tcPr>
          <w:p w14:paraId="29CC3AA2"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Guidance:</w:t>
            </w:r>
          </w:p>
          <w:p w14:paraId="1AF2116D" w14:textId="77777777" w:rsidR="007850A5" w:rsidRPr="00B75AD2" w:rsidRDefault="007850A5" w:rsidP="007850A5">
            <w:pPr>
              <w:autoSpaceDE w:val="0"/>
              <w:autoSpaceDN w:val="0"/>
              <w:adjustRightInd w:val="0"/>
              <w:ind w:left="252" w:hanging="252"/>
              <w:rPr>
                <w:sz w:val="22"/>
                <w:szCs w:val="22"/>
              </w:rPr>
            </w:pPr>
            <w:r w:rsidRPr="00B75AD2">
              <w:rPr>
                <w:sz w:val="22"/>
                <w:szCs w:val="22"/>
              </w:rPr>
              <w:t xml:space="preserve">• Drawings of prokaryotic cells should show the cell wall, </w:t>
            </w:r>
            <w:proofErr w:type="spellStart"/>
            <w:r w:rsidRPr="00B75AD2">
              <w:rPr>
                <w:sz w:val="22"/>
                <w:szCs w:val="22"/>
              </w:rPr>
              <w:t>pili</w:t>
            </w:r>
            <w:proofErr w:type="spellEnd"/>
            <w:r w:rsidRPr="00B75AD2">
              <w:rPr>
                <w:sz w:val="22"/>
                <w:szCs w:val="22"/>
              </w:rPr>
              <w:t xml:space="preserve"> and flagella, and plasma membrane enclosing cytoplasm that contains 70S ribosomes and a nucleoid with naked DNA.</w:t>
            </w:r>
          </w:p>
          <w:p w14:paraId="53933B64" w14:textId="77777777" w:rsidR="007850A5" w:rsidRPr="00B75AD2" w:rsidRDefault="007850A5" w:rsidP="007850A5">
            <w:pPr>
              <w:autoSpaceDE w:val="0"/>
              <w:autoSpaceDN w:val="0"/>
              <w:adjustRightInd w:val="0"/>
              <w:ind w:left="252" w:hanging="252"/>
              <w:rPr>
                <w:sz w:val="22"/>
                <w:szCs w:val="22"/>
              </w:rPr>
            </w:pPr>
            <w:r w:rsidRPr="00B75AD2">
              <w:rPr>
                <w:sz w:val="22"/>
                <w:szCs w:val="22"/>
              </w:rPr>
              <w:t>• Drawings of eukaryotic cells should show a plasma membrane enclosing cytoplasm that contains 80S ribosomes and a nucleus, mitochondria and</w:t>
            </w:r>
          </w:p>
          <w:p w14:paraId="525A5F64" w14:textId="77777777" w:rsidR="007850A5" w:rsidRPr="00B75AD2" w:rsidRDefault="007850A5" w:rsidP="007850A5">
            <w:pPr>
              <w:autoSpaceDE w:val="0"/>
              <w:autoSpaceDN w:val="0"/>
              <w:adjustRightInd w:val="0"/>
              <w:rPr>
                <w:sz w:val="22"/>
                <w:szCs w:val="22"/>
              </w:rPr>
            </w:pPr>
            <w:r w:rsidRPr="00B75AD2">
              <w:rPr>
                <w:sz w:val="22"/>
                <w:szCs w:val="22"/>
              </w:rPr>
              <w:t xml:space="preserve">    </w:t>
            </w:r>
            <w:proofErr w:type="gramStart"/>
            <w:r w:rsidRPr="00B75AD2">
              <w:rPr>
                <w:sz w:val="22"/>
                <w:szCs w:val="22"/>
              </w:rPr>
              <w:t>other</w:t>
            </w:r>
            <w:proofErr w:type="gramEnd"/>
            <w:r w:rsidRPr="00B75AD2">
              <w:rPr>
                <w:sz w:val="22"/>
                <w:szCs w:val="22"/>
              </w:rPr>
              <w:t xml:space="preserve"> membrane-bound organelles are present in the </w:t>
            </w:r>
          </w:p>
          <w:p w14:paraId="05B48D88" w14:textId="700A6707" w:rsidR="007850A5" w:rsidRDefault="007850A5" w:rsidP="007850A5">
            <w:r w:rsidRPr="00B75AD2">
              <w:rPr>
                <w:sz w:val="22"/>
                <w:szCs w:val="22"/>
              </w:rPr>
              <w:t xml:space="preserve">    </w:t>
            </w:r>
            <w:proofErr w:type="gramStart"/>
            <w:r w:rsidRPr="00B75AD2">
              <w:rPr>
                <w:sz w:val="22"/>
                <w:szCs w:val="22"/>
              </w:rPr>
              <w:t>cytoplasm</w:t>
            </w:r>
            <w:proofErr w:type="gramEnd"/>
            <w:r w:rsidRPr="00B75AD2">
              <w:rPr>
                <w:sz w:val="22"/>
                <w:szCs w:val="22"/>
              </w:rPr>
              <w:t>. Some eukaryotic cells have a cell wall.</w:t>
            </w:r>
          </w:p>
        </w:tc>
        <w:tc>
          <w:tcPr>
            <w:tcW w:w="1418" w:type="dxa"/>
          </w:tcPr>
          <w:p w14:paraId="7AA655D2" w14:textId="77777777" w:rsidR="007850A5" w:rsidRDefault="007850A5"/>
        </w:tc>
        <w:tc>
          <w:tcPr>
            <w:tcW w:w="3558" w:type="dxa"/>
            <w:gridSpan w:val="2"/>
            <w:vMerge/>
          </w:tcPr>
          <w:p w14:paraId="5A375B10" w14:textId="77777777" w:rsidR="007850A5" w:rsidRDefault="007850A5"/>
        </w:tc>
      </w:tr>
    </w:tbl>
    <w:p w14:paraId="26EA61B7" w14:textId="77777777" w:rsidR="007850A5" w:rsidRDefault="007850A5"/>
    <w:p w14:paraId="6BE56E1E" w14:textId="77777777" w:rsidR="005C4FF0" w:rsidRDefault="005C4FF0"/>
    <w:p w14:paraId="5BBE6BBC" w14:textId="77777777" w:rsidR="005C4FF0" w:rsidRDefault="005C4FF0"/>
    <w:p w14:paraId="3337E86F" w14:textId="77777777" w:rsidR="005C4FF0" w:rsidRDefault="005C4FF0"/>
    <w:p w14:paraId="02DCBBB3" w14:textId="77777777" w:rsidR="005C4FF0" w:rsidRDefault="005C4FF0"/>
    <w:p w14:paraId="69197F8B" w14:textId="77777777" w:rsidR="005C4FF0" w:rsidRDefault="005C4FF0"/>
    <w:p w14:paraId="123ED636" w14:textId="77777777" w:rsidR="005C4FF0" w:rsidRDefault="005C4FF0"/>
    <w:p w14:paraId="0FAC9084" w14:textId="77777777" w:rsidR="005C4FF0" w:rsidRDefault="005C4FF0"/>
    <w:p w14:paraId="6A30C296" w14:textId="77777777" w:rsidR="005C4FF0" w:rsidRDefault="005C4FF0"/>
    <w:p w14:paraId="6BA5DBE4" w14:textId="77777777" w:rsidR="005C4FF0" w:rsidRDefault="005C4FF0"/>
    <w:p w14:paraId="54F1AD24" w14:textId="77777777" w:rsidR="005C4FF0" w:rsidRDefault="005C4FF0"/>
    <w:p w14:paraId="568C2CE5" w14:textId="77777777" w:rsidR="005C4FF0" w:rsidRDefault="005C4FF0"/>
    <w:p w14:paraId="5AA33FD5" w14:textId="77777777" w:rsidR="005C4FF0" w:rsidRDefault="005C4FF0"/>
    <w:tbl>
      <w:tblPr>
        <w:tblStyle w:val="TableGrid"/>
        <w:tblW w:w="0" w:type="auto"/>
        <w:tblLook w:val="04A0" w:firstRow="1" w:lastRow="0" w:firstColumn="1" w:lastColumn="0" w:noHBand="0" w:noVBand="1"/>
      </w:tblPr>
      <w:tblGrid>
        <w:gridCol w:w="5920"/>
        <w:gridCol w:w="1249"/>
        <w:gridCol w:w="2437"/>
        <w:gridCol w:w="1148"/>
      </w:tblGrid>
      <w:tr w:rsidR="00FA2545" w14:paraId="35159047" w14:textId="77777777" w:rsidTr="00FA2545">
        <w:tc>
          <w:tcPr>
            <w:tcW w:w="10754" w:type="dxa"/>
            <w:gridSpan w:val="4"/>
          </w:tcPr>
          <w:p w14:paraId="25331E13" w14:textId="29AE6E87" w:rsidR="00FA2545" w:rsidRDefault="00FA2545">
            <w:r w:rsidRPr="00B75AD2">
              <w:rPr>
                <w:b/>
                <w:sz w:val="22"/>
                <w:szCs w:val="22"/>
              </w:rPr>
              <w:t>Topic 1: Cell biology (15 hours)</w:t>
            </w:r>
          </w:p>
        </w:tc>
      </w:tr>
      <w:tr w:rsidR="00FA2545" w14:paraId="012B6333" w14:textId="77777777" w:rsidTr="00FA2545">
        <w:tc>
          <w:tcPr>
            <w:tcW w:w="10754" w:type="dxa"/>
            <w:gridSpan w:val="4"/>
          </w:tcPr>
          <w:p w14:paraId="16D84067" w14:textId="074899E3" w:rsidR="00FA2545" w:rsidRDefault="00FA2545">
            <w:r w:rsidRPr="00B75AD2">
              <w:rPr>
                <w:b/>
                <w:bCs/>
                <w:sz w:val="22"/>
                <w:szCs w:val="22"/>
              </w:rPr>
              <w:t xml:space="preserve">Essential idea: </w:t>
            </w:r>
            <w:r w:rsidRPr="00B75AD2">
              <w:rPr>
                <w:sz w:val="22"/>
                <w:szCs w:val="22"/>
              </w:rPr>
              <w:t>The structure of biological membranes makes them fluid and dynamic.</w:t>
            </w:r>
          </w:p>
        </w:tc>
      </w:tr>
      <w:tr w:rsidR="00FA2545" w14:paraId="6CEB1815" w14:textId="77777777" w:rsidTr="00FA2545">
        <w:tc>
          <w:tcPr>
            <w:tcW w:w="10754" w:type="dxa"/>
            <w:gridSpan w:val="4"/>
          </w:tcPr>
          <w:p w14:paraId="0D395E80" w14:textId="5B3675BF" w:rsidR="00FA2545" w:rsidRDefault="00FA2545">
            <w:r w:rsidRPr="00B75AD2">
              <w:rPr>
                <w:b/>
                <w:bCs/>
                <w:sz w:val="22"/>
                <w:szCs w:val="22"/>
              </w:rPr>
              <w:t>1.3 Membrane structure</w:t>
            </w:r>
          </w:p>
        </w:tc>
      </w:tr>
      <w:tr w:rsidR="00FA2545" w14:paraId="0806B207" w14:textId="77777777" w:rsidTr="00FA2545">
        <w:tc>
          <w:tcPr>
            <w:tcW w:w="10754" w:type="dxa"/>
            <w:gridSpan w:val="4"/>
          </w:tcPr>
          <w:p w14:paraId="2527EEF3" w14:textId="785AC715" w:rsidR="00FA2545" w:rsidRPr="00FA2545" w:rsidRDefault="00FA2545" w:rsidP="00FA2545">
            <w:pPr>
              <w:autoSpaceDE w:val="0"/>
              <w:autoSpaceDN w:val="0"/>
              <w:adjustRightInd w:val="0"/>
              <w:rPr>
                <w:b/>
                <w:bCs/>
                <w:sz w:val="22"/>
                <w:szCs w:val="22"/>
              </w:rPr>
            </w:pPr>
            <w:r w:rsidRPr="00B75AD2">
              <w:rPr>
                <w:b/>
                <w:bCs/>
                <w:sz w:val="22"/>
                <w:szCs w:val="22"/>
              </w:rPr>
              <w:t>Nature of science:</w:t>
            </w:r>
          </w:p>
        </w:tc>
      </w:tr>
      <w:tr w:rsidR="005B61E0" w14:paraId="39997757" w14:textId="77777777" w:rsidTr="005B61E0">
        <w:tc>
          <w:tcPr>
            <w:tcW w:w="9606" w:type="dxa"/>
            <w:gridSpan w:val="3"/>
          </w:tcPr>
          <w:p w14:paraId="213D9346" w14:textId="77777777" w:rsidR="005B61E0" w:rsidRDefault="005B61E0">
            <w:r w:rsidRPr="003850BF">
              <w:rPr>
                <w:b/>
                <w:sz w:val="22"/>
                <w:szCs w:val="22"/>
              </w:rPr>
              <w:t>1.3.NOS1</w:t>
            </w:r>
            <w:r>
              <w:rPr>
                <w:sz w:val="22"/>
                <w:szCs w:val="22"/>
              </w:rPr>
              <w:t xml:space="preserve"> </w:t>
            </w:r>
            <w:r w:rsidRPr="00B75AD2">
              <w:rPr>
                <w:sz w:val="22"/>
                <w:szCs w:val="22"/>
              </w:rPr>
              <w:t>Using models as representations of the real world—there are alternative models of membrane structure. (1.11)</w:t>
            </w:r>
          </w:p>
        </w:tc>
        <w:tc>
          <w:tcPr>
            <w:tcW w:w="1148" w:type="dxa"/>
          </w:tcPr>
          <w:p w14:paraId="2A3E784A" w14:textId="7274E649" w:rsidR="005B61E0" w:rsidRDefault="006236F1">
            <w:r>
              <w:t>Pg.26-27</w:t>
            </w:r>
          </w:p>
        </w:tc>
      </w:tr>
      <w:tr w:rsidR="005B61E0" w14:paraId="368C2F20" w14:textId="77777777" w:rsidTr="005B61E0">
        <w:trPr>
          <w:trHeight w:val="383"/>
        </w:trPr>
        <w:tc>
          <w:tcPr>
            <w:tcW w:w="9606" w:type="dxa"/>
            <w:gridSpan w:val="3"/>
          </w:tcPr>
          <w:p w14:paraId="3D9587C2" w14:textId="77777777" w:rsidR="005B61E0" w:rsidRDefault="005B61E0">
            <w:r w:rsidRPr="003850BF">
              <w:rPr>
                <w:b/>
                <w:sz w:val="22"/>
                <w:szCs w:val="22"/>
              </w:rPr>
              <w:t>1.3.NOS2</w:t>
            </w:r>
            <w:r>
              <w:rPr>
                <w:sz w:val="22"/>
                <w:szCs w:val="22"/>
              </w:rPr>
              <w:t xml:space="preserve"> </w:t>
            </w:r>
            <w:r w:rsidRPr="00B75AD2">
              <w:rPr>
                <w:sz w:val="22"/>
                <w:szCs w:val="22"/>
              </w:rPr>
              <w:t xml:space="preserve">Falsification of theories with one theory being superseded by another—evidence falsified the </w:t>
            </w:r>
            <w:proofErr w:type="spellStart"/>
            <w:r w:rsidRPr="00B75AD2">
              <w:rPr>
                <w:sz w:val="22"/>
                <w:szCs w:val="22"/>
              </w:rPr>
              <w:t>Davson-Danielli</w:t>
            </w:r>
            <w:proofErr w:type="spellEnd"/>
            <w:r w:rsidRPr="00B75AD2">
              <w:rPr>
                <w:sz w:val="22"/>
                <w:szCs w:val="22"/>
              </w:rPr>
              <w:t xml:space="preserve"> model. (1.9)</w:t>
            </w:r>
          </w:p>
        </w:tc>
        <w:tc>
          <w:tcPr>
            <w:tcW w:w="1148" w:type="dxa"/>
          </w:tcPr>
          <w:p w14:paraId="484FC02C" w14:textId="60D4B27C" w:rsidR="005B61E0" w:rsidRDefault="006236F1">
            <w:r>
              <w:t>Pg.27-28</w:t>
            </w:r>
          </w:p>
        </w:tc>
      </w:tr>
      <w:tr w:rsidR="005B61E0" w14:paraId="0E1697AE" w14:textId="77777777" w:rsidTr="005B61E0">
        <w:tc>
          <w:tcPr>
            <w:tcW w:w="7169" w:type="dxa"/>
            <w:gridSpan w:val="2"/>
          </w:tcPr>
          <w:p w14:paraId="74368E7A" w14:textId="24D60FEF" w:rsidR="005B61E0" w:rsidRPr="00FA2545" w:rsidRDefault="005B61E0" w:rsidP="00FA2545">
            <w:pPr>
              <w:autoSpaceDE w:val="0"/>
              <w:autoSpaceDN w:val="0"/>
              <w:adjustRightInd w:val="0"/>
              <w:ind w:left="252" w:hanging="252"/>
              <w:rPr>
                <w:b/>
                <w:bCs/>
                <w:sz w:val="22"/>
                <w:szCs w:val="22"/>
              </w:rPr>
            </w:pPr>
            <w:r w:rsidRPr="00B75AD2">
              <w:rPr>
                <w:b/>
                <w:bCs/>
                <w:sz w:val="22"/>
                <w:szCs w:val="22"/>
              </w:rPr>
              <w:t>Understandings:</w:t>
            </w:r>
          </w:p>
        </w:tc>
        <w:tc>
          <w:tcPr>
            <w:tcW w:w="3585" w:type="dxa"/>
            <w:gridSpan w:val="2"/>
            <w:vMerge w:val="restart"/>
          </w:tcPr>
          <w:p w14:paraId="319CDC63" w14:textId="77777777" w:rsidR="005B61E0" w:rsidRPr="00B75AD2" w:rsidRDefault="005B61E0" w:rsidP="005B61E0">
            <w:pPr>
              <w:autoSpaceDE w:val="0"/>
              <w:autoSpaceDN w:val="0"/>
              <w:adjustRightInd w:val="0"/>
              <w:rPr>
                <w:b/>
                <w:bCs/>
                <w:sz w:val="22"/>
                <w:szCs w:val="22"/>
              </w:rPr>
            </w:pPr>
            <w:r w:rsidRPr="00B75AD2">
              <w:rPr>
                <w:b/>
                <w:bCs/>
                <w:sz w:val="22"/>
                <w:szCs w:val="22"/>
              </w:rPr>
              <w:t>Theory of knowledge:</w:t>
            </w:r>
          </w:p>
          <w:p w14:paraId="69BFA205" w14:textId="77777777" w:rsidR="005B61E0" w:rsidRPr="00B75AD2" w:rsidRDefault="005B61E0" w:rsidP="005B61E0">
            <w:pPr>
              <w:autoSpaceDE w:val="0"/>
              <w:autoSpaceDN w:val="0"/>
              <w:adjustRightInd w:val="0"/>
              <w:ind w:left="252" w:hanging="252"/>
              <w:rPr>
                <w:sz w:val="22"/>
                <w:szCs w:val="22"/>
              </w:rPr>
            </w:pPr>
            <w:r w:rsidRPr="00B75AD2">
              <w:rPr>
                <w:sz w:val="22"/>
                <w:szCs w:val="22"/>
              </w:rPr>
              <w:t>• The explanation of the structure of the plasma membrane has changed over the years as new evidence and ways of analysis have come to light. Under what circumstances is it important to learn about theories that were later discredited?</w:t>
            </w:r>
          </w:p>
          <w:p w14:paraId="77B794C5" w14:textId="77777777" w:rsidR="005B61E0" w:rsidRPr="00B75AD2" w:rsidRDefault="005B61E0" w:rsidP="005B61E0">
            <w:pPr>
              <w:autoSpaceDE w:val="0"/>
              <w:autoSpaceDN w:val="0"/>
              <w:adjustRightInd w:val="0"/>
              <w:ind w:left="252" w:hanging="252"/>
              <w:rPr>
                <w:b/>
                <w:bCs/>
                <w:sz w:val="22"/>
                <w:szCs w:val="22"/>
              </w:rPr>
            </w:pPr>
            <w:r w:rsidRPr="00B75AD2">
              <w:rPr>
                <w:b/>
                <w:bCs/>
                <w:sz w:val="22"/>
                <w:szCs w:val="22"/>
              </w:rPr>
              <w:t>Utilization:</w:t>
            </w:r>
          </w:p>
          <w:p w14:paraId="58D34C8A" w14:textId="77777777" w:rsidR="005B61E0" w:rsidRPr="00B75AD2" w:rsidRDefault="005B61E0" w:rsidP="005B61E0">
            <w:pPr>
              <w:autoSpaceDE w:val="0"/>
              <w:autoSpaceDN w:val="0"/>
              <w:adjustRightInd w:val="0"/>
              <w:ind w:left="252" w:hanging="252"/>
              <w:rPr>
                <w:sz w:val="22"/>
                <w:szCs w:val="22"/>
              </w:rPr>
            </w:pPr>
            <w:r w:rsidRPr="00B75AD2">
              <w:rPr>
                <w:sz w:val="22"/>
                <w:szCs w:val="22"/>
              </w:rPr>
              <w:t>Syllabus and cross-curricular links:</w:t>
            </w:r>
          </w:p>
          <w:p w14:paraId="3D2C3774" w14:textId="77777777" w:rsidR="005B61E0" w:rsidRPr="00B75AD2" w:rsidRDefault="005B61E0" w:rsidP="005B61E0">
            <w:pPr>
              <w:autoSpaceDE w:val="0"/>
              <w:autoSpaceDN w:val="0"/>
              <w:adjustRightInd w:val="0"/>
              <w:ind w:left="252" w:hanging="252"/>
              <w:rPr>
                <w:sz w:val="22"/>
                <w:szCs w:val="22"/>
              </w:rPr>
            </w:pPr>
            <w:r w:rsidRPr="00B75AD2">
              <w:rPr>
                <w:sz w:val="22"/>
                <w:szCs w:val="22"/>
              </w:rPr>
              <w:t>Biology</w:t>
            </w:r>
          </w:p>
          <w:p w14:paraId="64583781" w14:textId="77777777" w:rsidR="005B61E0" w:rsidRPr="00B75AD2" w:rsidRDefault="005B61E0" w:rsidP="005B61E0">
            <w:pPr>
              <w:autoSpaceDE w:val="0"/>
              <w:autoSpaceDN w:val="0"/>
              <w:adjustRightInd w:val="0"/>
              <w:ind w:left="252" w:hanging="252"/>
              <w:rPr>
                <w:sz w:val="22"/>
                <w:szCs w:val="22"/>
              </w:rPr>
            </w:pPr>
            <w:r w:rsidRPr="00B75AD2">
              <w:rPr>
                <w:sz w:val="22"/>
                <w:szCs w:val="22"/>
              </w:rPr>
              <w:t>Topic 2.3 Carbohydrates and lipids</w:t>
            </w:r>
          </w:p>
          <w:p w14:paraId="6C04C56B" w14:textId="27562BF4" w:rsidR="005B61E0" w:rsidRDefault="005B61E0" w:rsidP="005B61E0">
            <w:r w:rsidRPr="00B75AD2">
              <w:rPr>
                <w:sz w:val="22"/>
                <w:szCs w:val="22"/>
              </w:rPr>
              <w:t>Topic 2.6 Structure of DNA and RNA</w:t>
            </w:r>
          </w:p>
        </w:tc>
      </w:tr>
      <w:tr w:rsidR="005B61E0" w14:paraId="7BD7219A" w14:textId="77777777" w:rsidTr="005B61E0">
        <w:tc>
          <w:tcPr>
            <w:tcW w:w="5920" w:type="dxa"/>
          </w:tcPr>
          <w:p w14:paraId="13C5A0CA" w14:textId="2FE0EC2F" w:rsidR="005B61E0" w:rsidRPr="005B61E0" w:rsidRDefault="005B61E0" w:rsidP="005B61E0">
            <w:pPr>
              <w:autoSpaceDE w:val="0"/>
              <w:autoSpaceDN w:val="0"/>
              <w:adjustRightInd w:val="0"/>
              <w:ind w:left="252" w:hanging="252"/>
              <w:rPr>
                <w:sz w:val="22"/>
                <w:szCs w:val="22"/>
              </w:rPr>
            </w:pPr>
            <w:r w:rsidRPr="003850BF">
              <w:rPr>
                <w:b/>
                <w:sz w:val="22"/>
                <w:szCs w:val="22"/>
              </w:rPr>
              <w:t>1.3.U1</w:t>
            </w:r>
            <w:r>
              <w:rPr>
                <w:sz w:val="22"/>
                <w:szCs w:val="22"/>
              </w:rPr>
              <w:t xml:space="preserve"> </w:t>
            </w:r>
            <w:r w:rsidRPr="00B75AD2">
              <w:rPr>
                <w:sz w:val="22"/>
                <w:szCs w:val="22"/>
              </w:rPr>
              <w:t>Phospholipids form bilayers in water due to the amphipathic properties of phospholipid molecules.</w:t>
            </w:r>
          </w:p>
        </w:tc>
        <w:tc>
          <w:tcPr>
            <w:tcW w:w="1249" w:type="dxa"/>
          </w:tcPr>
          <w:p w14:paraId="1FB6302A" w14:textId="21D91693" w:rsidR="005B61E0" w:rsidRDefault="006236F1">
            <w:r>
              <w:t>Pg.26</w:t>
            </w:r>
          </w:p>
        </w:tc>
        <w:tc>
          <w:tcPr>
            <w:tcW w:w="3585" w:type="dxa"/>
            <w:gridSpan w:val="2"/>
            <w:vMerge/>
          </w:tcPr>
          <w:p w14:paraId="2B627960" w14:textId="77777777" w:rsidR="005B61E0" w:rsidRDefault="005B61E0"/>
        </w:tc>
      </w:tr>
      <w:tr w:rsidR="005B61E0" w14:paraId="67960FCE" w14:textId="77777777" w:rsidTr="005B61E0">
        <w:tc>
          <w:tcPr>
            <w:tcW w:w="5920" w:type="dxa"/>
          </w:tcPr>
          <w:p w14:paraId="073106F6" w14:textId="62D197EC" w:rsidR="005B61E0" w:rsidRPr="005B61E0" w:rsidRDefault="005B61E0" w:rsidP="005B61E0">
            <w:pPr>
              <w:autoSpaceDE w:val="0"/>
              <w:autoSpaceDN w:val="0"/>
              <w:adjustRightInd w:val="0"/>
              <w:ind w:left="252" w:hanging="252"/>
              <w:rPr>
                <w:sz w:val="22"/>
                <w:szCs w:val="22"/>
              </w:rPr>
            </w:pPr>
            <w:r w:rsidRPr="003850BF">
              <w:rPr>
                <w:b/>
                <w:sz w:val="22"/>
                <w:szCs w:val="22"/>
              </w:rPr>
              <w:t>1.3.U</w:t>
            </w:r>
            <w:r>
              <w:rPr>
                <w:b/>
                <w:sz w:val="22"/>
                <w:szCs w:val="22"/>
              </w:rPr>
              <w:t>2</w:t>
            </w:r>
            <w:r>
              <w:rPr>
                <w:sz w:val="22"/>
                <w:szCs w:val="22"/>
              </w:rPr>
              <w:t xml:space="preserve"> </w:t>
            </w:r>
            <w:r w:rsidRPr="00B75AD2">
              <w:rPr>
                <w:sz w:val="22"/>
                <w:szCs w:val="22"/>
              </w:rPr>
              <w:t>Membrane proteins are diverse in terms of structure, position in the membrane and function.</w:t>
            </w:r>
          </w:p>
        </w:tc>
        <w:tc>
          <w:tcPr>
            <w:tcW w:w="1249" w:type="dxa"/>
          </w:tcPr>
          <w:p w14:paraId="7EE4C223" w14:textId="61F415B7" w:rsidR="005B61E0" w:rsidRDefault="006236F1">
            <w:r>
              <w:t>Pg.30-31</w:t>
            </w:r>
          </w:p>
        </w:tc>
        <w:tc>
          <w:tcPr>
            <w:tcW w:w="3585" w:type="dxa"/>
            <w:gridSpan w:val="2"/>
            <w:vMerge/>
          </w:tcPr>
          <w:p w14:paraId="28F8B074" w14:textId="77777777" w:rsidR="005B61E0" w:rsidRDefault="005B61E0"/>
        </w:tc>
      </w:tr>
      <w:tr w:rsidR="005B61E0" w14:paraId="6643F7E0" w14:textId="77777777" w:rsidTr="005B61E0">
        <w:tc>
          <w:tcPr>
            <w:tcW w:w="5920" w:type="dxa"/>
          </w:tcPr>
          <w:p w14:paraId="02E93E7C" w14:textId="1DBE1234" w:rsidR="005B61E0" w:rsidRPr="005B61E0" w:rsidRDefault="005B61E0" w:rsidP="005B61E0">
            <w:pPr>
              <w:autoSpaceDE w:val="0"/>
              <w:autoSpaceDN w:val="0"/>
              <w:adjustRightInd w:val="0"/>
              <w:ind w:left="252" w:hanging="252"/>
              <w:rPr>
                <w:sz w:val="22"/>
                <w:szCs w:val="22"/>
              </w:rPr>
            </w:pPr>
            <w:r w:rsidRPr="003850BF">
              <w:rPr>
                <w:b/>
                <w:sz w:val="22"/>
                <w:szCs w:val="22"/>
              </w:rPr>
              <w:t>1.3.U</w:t>
            </w:r>
            <w:r>
              <w:rPr>
                <w:b/>
                <w:sz w:val="22"/>
                <w:szCs w:val="22"/>
              </w:rPr>
              <w:t>3</w:t>
            </w:r>
            <w:r>
              <w:rPr>
                <w:sz w:val="22"/>
                <w:szCs w:val="22"/>
              </w:rPr>
              <w:t xml:space="preserve"> </w:t>
            </w:r>
            <w:r w:rsidRPr="00B75AD2">
              <w:rPr>
                <w:sz w:val="22"/>
                <w:szCs w:val="22"/>
              </w:rPr>
              <w:t>Cholesterol is a component of animal cell membranes.</w:t>
            </w:r>
          </w:p>
        </w:tc>
        <w:tc>
          <w:tcPr>
            <w:tcW w:w="1249" w:type="dxa"/>
          </w:tcPr>
          <w:p w14:paraId="490EDD0F" w14:textId="5BB44066" w:rsidR="005B61E0" w:rsidRDefault="006236F1">
            <w:r>
              <w:t>Pg.32</w:t>
            </w:r>
          </w:p>
        </w:tc>
        <w:tc>
          <w:tcPr>
            <w:tcW w:w="3585" w:type="dxa"/>
            <w:gridSpan w:val="2"/>
            <w:vMerge/>
          </w:tcPr>
          <w:p w14:paraId="5A436343" w14:textId="77777777" w:rsidR="005B61E0" w:rsidRDefault="005B61E0"/>
        </w:tc>
      </w:tr>
      <w:tr w:rsidR="005B61E0" w14:paraId="224BF794" w14:textId="77777777" w:rsidTr="005B61E0">
        <w:tc>
          <w:tcPr>
            <w:tcW w:w="7169" w:type="dxa"/>
            <w:gridSpan w:val="2"/>
          </w:tcPr>
          <w:p w14:paraId="2297061E" w14:textId="0D9A7F0F" w:rsidR="005B61E0" w:rsidRPr="00FA2545" w:rsidRDefault="005B61E0" w:rsidP="00FA2545">
            <w:pPr>
              <w:autoSpaceDE w:val="0"/>
              <w:autoSpaceDN w:val="0"/>
              <w:adjustRightInd w:val="0"/>
              <w:ind w:left="252" w:hanging="252"/>
              <w:rPr>
                <w:b/>
                <w:bCs/>
                <w:sz w:val="22"/>
                <w:szCs w:val="22"/>
              </w:rPr>
            </w:pPr>
            <w:r w:rsidRPr="00B75AD2">
              <w:rPr>
                <w:b/>
                <w:bCs/>
                <w:sz w:val="22"/>
                <w:szCs w:val="22"/>
              </w:rPr>
              <w:t>Applications and skills:</w:t>
            </w:r>
          </w:p>
        </w:tc>
        <w:tc>
          <w:tcPr>
            <w:tcW w:w="3585" w:type="dxa"/>
            <w:gridSpan w:val="2"/>
            <w:vMerge/>
          </w:tcPr>
          <w:p w14:paraId="16D27129" w14:textId="77777777" w:rsidR="005B61E0" w:rsidRDefault="005B61E0"/>
        </w:tc>
      </w:tr>
      <w:tr w:rsidR="005B61E0" w14:paraId="37A03900" w14:textId="77777777" w:rsidTr="005B61E0">
        <w:tc>
          <w:tcPr>
            <w:tcW w:w="5920" w:type="dxa"/>
          </w:tcPr>
          <w:p w14:paraId="5765BFC2" w14:textId="1FCD03B9" w:rsidR="005B61E0" w:rsidRPr="005B61E0" w:rsidRDefault="005B61E0" w:rsidP="005B61E0">
            <w:pPr>
              <w:autoSpaceDE w:val="0"/>
              <w:autoSpaceDN w:val="0"/>
              <w:adjustRightInd w:val="0"/>
              <w:ind w:left="252" w:hanging="252"/>
              <w:rPr>
                <w:sz w:val="22"/>
                <w:szCs w:val="22"/>
              </w:rPr>
            </w:pPr>
            <w:r>
              <w:rPr>
                <w:b/>
                <w:sz w:val="22"/>
                <w:szCs w:val="22"/>
              </w:rPr>
              <w:t>1.3.A</w:t>
            </w:r>
            <w:r w:rsidRPr="003850BF">
              <w:rPr>
                <w:b/>
                <w:sz w:val="22"/>
                <w:szCs w:val="22"/>
              </w:rPr>
              <w:t>1</w:t>
            </w:r>
            <w:r>
              <w:rPr>
                <w:sz w:val="22"/>
                <w:szCs w:val="22"/>
              </w:rPr>
              <w:t xml:space="preserve"> </w:t>
            </w:r>
            <w:r w:rsidRPr="00B75AD2">
              <w:rPr>
                <w:sz w:val="22"/>
                <w:szCs w:val="22"/>
              </w:rPr>
              <w:t>Application: Cholesterol in mammalian membranes reduces membrane fluidity and permeability to some solutes.</w:t>
            </w:r>
          </w:p>
        </w:tc>
        <w:tc>
          <w:tcPr>
            <w:tcW w:w="1249" w:type="dxa"/>
          </w:tcPr>
          <w:p w14:paraId="757A4AE4" w14:textId="2C3BB837" w:rsidR="005B61E0" w:rsidRDefault="006236F1">
            <w:r>
              <w:t>Pg.33</w:t>
            </w:r>
          </w:p>
        </w:tc>
        <w:tc>
          <w:tcPr>
            <w:tcW w:w="3585" w:type="dxa"/>
            <w:gridSpan w:val="2"/>
            <w:vMerge/>
          </w:tcPr>
          <w:p w14:paraId="6F980FBA" w14:textId="77777777" w:rsidR="005B61E0" w:rsidRDefault="005B61E0"/>
        </w:tc>
      </w:tr>
      <w:tr w:rsidR="005B61E0" w14:paraId="7270759D" w14:textId="77777777" w:rsidTr="005B61E0">
        <w:tc>
          <w:tcPr>
            <w:tcW w:w="5920" w:type="dxa"/>
          </w:tcPr>
          <w:p w14:paraId="18B7742B" w14:textId="171497D7" w:rsidR="005B61E0" w:rsidRPr="005B61E0" w:rsidRDefault="005B61E0" w:rsidP="005B61E0">
            <w:pPr>
              <w:autoSpaceDE w:val="0"/>
              <w:autoSpaceDN w:val="0"/>
              <w:adjustRightInd w:val="0"/>
              <w:ind w:left="252" w:hanging="252"/>
              <w:rPr>
                <w:sz w:val="22"/>
                <w:szCs w:val="22"/>
              </w:rPr>
            </w:pPr>
            <w:r>
              <w:rPr>
                <w:b/>
                <w:sz w:val="22"/>
                <w:szCs w:val="22"/>
              </w:rPr>
              <w:t>1.3.S</w:t>
            </w:r>
            <w:r w:rsidRPr="003850BF">
              <w:rPr>
                <w:b/>
                <w:sz w:val="22"/>
                <w:szCs w:val="22"/>
              </w:rPr>
              <w:t>1</w:t>
            </w:r>
            <w:r>
              <w:rPr>
                <w:sz w:val="22"/>
                <w:szCs w:val="22"/>
              </w:rPr>
              <w:t xml:space="preserve"> </w:t>
            </w:r>
            <w:r w:rsidRPr="00B75AD2">
              <w:rPr>
                <w:sz w:val="22"/>
                <w:szCs w:val="22"/>
              </w:rPr>
              <w:t>Skill: Drawing of the fluid mosaic model.</w:t>
            </w:r>
          </w:p>
        </w:tc>
        <w:tc>
          <w:tcPr>
            <w:tcW w:w="1249" w:type="dxa"/>
          </w:tcPr>
          <w:p w14:paraId="50F04DD1" w14:textId="3D832598" w:rsidR="005B61E0" w:rsidRDefault="006236F1">
            <w:r>
              <w:t>Pg.31-32</w:t>
            </w:r>
          </w:p>
        </w:tc>
        <w:tc>
          <w:tcPr>
            <w:tcW w:w="3585" w:type="dxa"/>
            <w:gridSpan w:val="2"/>
            <w:vMerge/>
          </w:tcPr>
          <w:p w14:paraId="2DE62D9C" w14:textId="77777777" w:rsidR="005B61E0" w:rsidRDefault="005B61E0"/>
        </w:tc>
      </w:tr>
      <w:tr w:rsidR="005B61E0" w14:paraId="6D0D2F4E" w14:textId="77777777" w:rsidTr="005B61E0">
        <w:tc>
          <w:tcPr>
            <w:tcW w:w="5920" w:type="dxa"/>
          </w:tcPr>
          <w:p w14:paraId="5F5CEDDC" w14:textId="0C11DF76" w:rsidR="005B61E0" w:rsidRPr="005B61E0" w:rsidRDefault="005B61E0" w:rsidP="005B61E0">
            <w:pPr>
              <w:autoSpaceDE w:val="0"/>
              <w:autoSpaceDN w:val="0"/>
              <w:adjustRightInd w:val="0"/>
              <w:ind w:left="252" w:hanging="252"/>
              <w:rPr>
                <w:sz w:val="22"/>
                <w:szCs w:val="22"/>
              </w:rPr>
            </w:pPr>
            <w:r>
              <w:rPr>
                <w:b/>
                <w:sz w:val="22"/>
                <w:szCs w:val="22"/>
              </w:rPr>
              <w:t>1.3.S2</w:t>
            </w:r>
            <w:r>
              <w:rPr>
                <w:sz w:val="22"/>
                <w:szCs w:val="22"/>
              </w:rPr>
              <w:t xml:space="preserve"> </w:t>
            </w:r>
            <w:r w:rsidRPr="00B75AD2">
              <w:rPr>
                <w:sz w:val="22"/>
                <w:szCs w:val="22"/>
              </w:rPr>
              <w:t xml:space="preserve">Skill: Analysis of evidence from electron microscopy that led to the proposal of the </w:t>
            </w:r>
            <w:proofErr w:type="spellStart"/>
            <w:r w:rsidRPr="00B75AD2">
              <w:rPr>
                <w:sz w:val="22"/>
                <w:szCs w:val="22"/>
              </w:rPr>
              <w:t>Davson-Danielli</w:t>
            </w:r>
            <w:proofErr w:type="spellEnd"/>
            <w:r w:rsidRPr="00B75AD2">
              <w:rPr>
                <w:sz w:val="22"/>
                <w:szCs w:val="22"/>
              </w:rPr>
              <w:t xml:space="preserve"> model.</w:t>
            </w:r>
          </w:p>
        </w:tc>
        <w:tc>
          <w:tcPr>
            <w:tcW w:w="1249" w:type="dxa"/>
          </w:tcPr>
          <w:p w14:paraId="0B1E0B6F" w14:textId="62ED8DE1" w:rsidR="005B61E0" w:rsidRDefault="006236F1">
            <w:r>
              <w:t>Pg.28-30</w:t>
            </w:r>
          </w:p>
        </w:tc>
        <w:tc>
          <w:tcPr>
            <w:tcW w:w="3585" w:type="dxa"/>
            <w:gridSpan w:val="2"/>
            <w:vMerge/>
          </w:tcPr>
          <w:p w14:paraId="1AA95421" w14:textId="77777777" w:rsidR="005B61E0" w:rsidRDefault="005B61E0"/>
        </w:tc>
      </w:tr>
      <w:tr w:rsidR="005B61E0" w14:paraId="0B23A8A3" w14:textId="77777777" w:rsidTr="005B61E0">
        <w:tc>
          <w:tcPr>
            <w:tcW w:w="5920" w:type="dxa"/>
          </w:tcPr>
          <w:p w14:paraId="2DDCC1D1" w14:textId="24B668DE" w:rsidR="005B61E0" w:rsidRPr="005B61E0" w:rsidRDefault="005B61E0" w:rsidP="005B61E0">
            <w:pPr>
              <w:autoSpaceDE w:val="0"/>
              <w:autoSpaceDN w:val="0"/>
              <w:adjustRightInd w:val="0"/>
              <w:ind w:left="252" w:hanging="252"/>
              <w:rPr>
                <w:sz w:val="22"/>
                <w:szCs w:val="22"/>
              </w:rPr>
            </w:pPr>
            <w:r>
              <w:rPr>
                <w:b/>
                <w:sz w:val="22"/>
                <w:szCs w:val="22"/>
              </w:rPr>
              <w:t>1.3.S3</w:t>
            </w:r>
            <w:r>
              <w:rPr>
                <w:sz w:val="22"/>
                <w:szCs w:val="22"/>
              </w:rPr>
              <w:t xml:space="preserve"> </w:t>
            </w:r>
            <w:r w:rsidRPr="00B75AD2">
              <w:rPr>
                <w:sz w:val="22"/>
                <w:szCs w:val="22"/>
              </w:rPr>
              <w:t xml:space="preserve">Skill: Analysis of the falsification of the </w:t>
            </w:r>
            <w:proofErr w:type="spellStart"/>
            <w:r w:rsidRPr="00B75AD2">
              <w:rPr>
                <w:sz w:val="22"/>
                <w:szCs w:val="22"/>
              </w:rPr>
              <w:t>Davson-Danielli</w:t>
            </w:r>
            <w:proofErr w:type="spellEnd"/>
            <w:r w:rsidRPr="00B75AD2">
              <w:rPr>
                <w:sz w:val="22"/>
                <w:szCs w:val="22"/>
              </w:rPr>
              <w:t xml:space="preserve"> model that led to the Singer-Nicolson model.</w:t>
            </w:r>
          </w:p>
        </w:tc>
        <w:tc>
          <w:tcPr>
            <w:tcW w:w="1249" w:type="dxa"/>
          </w:tcPr>
          <w:p w14:paraId="090439C8" w14:textId="2DAC2AE3" w:rsidR="005B61E0" w:rsidRDefault="006236F1">
            <w:r>
              <w:t>Pg.28-30</w:t>
            </w:r>
          </w:p>
        </w:tc>
        <w:tc>
          <w:tcPr>
            <w:tcW w:w="3585" w:type="dxa"/>
            <w:gridSpan w:val="2"/>
            <w:vMerge/>
          </w:tcPr>
          <w:p w14:paraId="022972BF" w14:textId="77777777" w:rsidR="005B61E0" w:rsidRDefault="005B61E0"/>
        </w:tc>
      </w:tr>
      <w:tr w:rsidR="005B61E0" w14:paraId="0EA81F7C" w14:textId="77777777" w:rsidTr="005B61E0">
        <w:tc>
          <w:tcPr>
            <w:tcW w:w="5920" w:type="dxa"/>
          </w:tcPr>
          <w:p w14:paraId="0F7F16E8" w14:textId="77777777" w:rsidR="005B61E0" w:rsidRPr="00B75AD2" w:rsidRDefault="005B61E0" w:rsidP="005B61E0">
            <w:pPr>
              <w:autoSpaceDE w:val="0"/>
              <w:autoSpaceDN w:val="0"/>
              <w:adjustRightInd w:val="0"/>
              <w:ind w:left="252" w:hanging="252"/>
              <w:rPr>
                <w:b/>
                <w:bCs/>
                <w:sz w:val="22"/>
                <w:szCs w:val="22"/>
              </w:rPr>
            </w:pPr>
            <w:r w:rsidRPr="00B75AD2">
              <w:rPr>
                <w:b/>
                <w:bCs/>
                <w:sz w:val="22"/>
                <w:szCs w:val="22"/>
              </w:rPr>
              <w:t>Guidance:</w:t>
            </w:r>
          </w:p>
          <w:p w14:paraId="199E8B1D" w14:textId="77777777" w:rsidR="005B61E0" w:rsidRPr="00B75AD2" w:rsidRDefault="005B61E0" w:rsidP="005B61E0">
            <w:pPr>
              <w:autoSpaceDE w:val="0"/>
              <w:autoSpaceDN w:val="0"/>
              <w:adjustRightInd w:val="0"/>
              <w:ind w:left="252" w:hanging="252"/>
              <w:rPr>
                <w:sz w:val="22"/>
                <w:szCs w:val="22"/>
              </w:rPr>
            </w:pPr>
            <w:r w:rsidRPr="00B75AD2">
              <w:rPr>
                <w:sz w:val="22"/>
                <w:szCs w:val="22"/>
              </w:rPr>
              <w:t>• Amphipathic phospholipids have hydrophilic and hydrophobic properties.</w:t>
            </w:r>
          </w:p>
          <w:p w14:paraId="72091EE0" w14:textId="724BA04A" w:rsidR="005B61E0" w:rsidRDefault="005B61E0" w:rsidP="005B61E0">
            <w:r w:rsidRPr="00B75AD2">
              <w:rPr>
                <w:sz w:val="22"/>
                <w:szCs w:val="22"/>
              </w:rPr>
              <w:t xml:space="preserve">• Drawings of the fluid mosaic model of membrane structure can be two dimensional rather than </w:t>
            </w:r>
            <w:proofErr w:type="gramStart"/>
            <w:r w:rsidRPr="00B75AD2">
              <w:rPr>
                <w:sz w:val="22"/>
                <w:szCs w:val="22"/>
              </w:rPr>
              <w:t>three dimensional</w:t>
            </w:r>
            <w:proofErr w:type="gramEnd"/>
            <w:r w:rsidRPr="00B75AD2">
              <w:rPr>
                <w:sz w:val="22"/>
                <w:szCs w:val="22"/>
              </w:rPr>
              <w:t>. Individual phospholipid molecules should be shown using the symbol of a circle with two parallel lines attached. A range of membrane proteins should be shown including glycoproteins.</w:t>
            </w:r>
          </w:p>
        </w:tc>
        <w:tc>
          <w:tcPr>
            <w:tcW w:w="1249" w:type="dxa"/>
          </w:tcPr>
          <w:p w14:paraId="62F267E8" w14:textId="77777777" w:rsidR="005B61E0" w:rsidRDefault="005B61E0"/>
        </w:tc>
        <w:tc>
          <w:tcPr>
            <w:tcW w:w="3585" w:type="dxa"/>
            <w:gridSpan w:val="2"/>
            <w:vMerge/>
          </w:tcPr>
          <w:p w14:paraId="0889199C" w14:textId="77777777" w:rsidR="005B61E0" w:rsidRDefault="005B61E0"/>
        </w:tc>
      </w:tr>
    </w:tbl>
    <w:p w14:paraId="43D4A4C5" w14:textId="77777777" w:rsidR="005C4FF0" w:rsidRDefault="005C4FF0"/>
    <w:p w14:paraId="0AB1DA78" w14:textId="77777777" w:rsidR="00122D38" w:rsidRDefault="00122D38"/>
    <w:p w14:paraId="6416D96D" w14:textId="77777777" w:rsidR="00122D38" w:rsidRDefault="00122D38"/>
    <w:p w14:paraId="5BA00E67" w14:textId="77777777" w:rsidR="00122D38" w:rsidRDefault="00122D38"/>
    <w:p w14:paraId="26555D29" w14:textId="77777777" w:rsidR="00122D38" w:rsidRDefault="00122D38"/>
    <w:p w14:paraId="33E3BC45" w14:textId="77777777" w:rsidR="00122D38" w:rsidRDefault="00122D38"/>
    <w:p w14:paraId="42BA7CC1" w14:textId="77777777" w:rsidR="00122D38" w:rsidRDefault="00122D38"/>
    <w:p w14:paraId="0750E237" w14:textId="77777777" w:rsidR="00122D38" w:rsidRDefault="00122D38"/>
    <w:p w14:paraId="45031340" w14:textId="77777777" w:rsidR="00122D38" w:rsidRDefault="00122D38"/>
    <w:p w14:paraId="22064BBA" w14:textId="77777777" w:rsidR="00122D38" w:rsidRDefault="00122D38"/>
    <w:p w14:paraId="6693F15D" w14:textId="77777777" w:rsidR="00122D38" w:rsidRDefault="00122D38"/>
    <w:p w14:paraId="549F71F9" w14:textId="77777777" w:rsidR="00122D38" w:rsidRDefault="00122D38"/>
    <w:p w14:paraId="03E43A99" w14:textId="77777777" w:rsidR="00122D38" w:rsidRDefault="00122D38"/>
    <w:p w14:paraId="65A8AA97" w14:textId="77777777" w:rsidR="00122D38" w:rsidRDefault="00122D38"/>
    <w:p w14:paraId="12A546BD" w14:textId="77777777" w:rsidR="00122D38" w:rsidRDefault="00122D38"/>
    <w:p w14:paraId="69977901" w14:textId="77777777" w:rsidR="00122D38" w:rsidRDefault="00122D38"/>
    <w:p w14:paraId="730A0BFA" w14:textId="77777777" w:rsidR="00122D38" w:rsidRDefault="00122D38"/>
    <w:p w14:paraId="637A763F" w14:textId="77777777" w:rsidR="00122D38" w:rsidRDefault="00122D38"/>
    <w:p w14:paraId="6C17359C" w14:textId="77777777" w:rsidR="00122D38" w:rsidRDefault="00122D38"/>
    <w:tbl>
      <w:tblPr>
        <w:tblStyle w:val="TableGrid"/>
        <w:tblW w:w="0" w:type="auto"/>
        <w:tblLook w:val="04A0" w:firstRow="1" w:lastRow="0" w:firstColumn="1" w:lastColumn="0" w:noHBand="0" w:noVBand="1"/>
      </w:tblPr>
      <w:tblGrid>
        <w:gridCol w:w="5920"/>
        <w:gridCol w:w="1249"/>
        <w:gridCol w:w="2295"/>
        <w:gridCol w:w="1290"/>
      </w:tblGrid>
      <w:tr w:rsidR="004864D1" w14:paraId="763636EF" w14:textId="77777777" w:rsidTr="006F224A">
        <w:tc>
          <w:tcPr>
            <w:tcW w:w="10754" w:type="dxa"/>
            <w:gridSpan w:val="4"/>
          </w:tcPr>
          <w:p w14:paraId="03BC9F41" w14:textId="10AFFDEE" w:rsidR="004864D1" w:rsidRDefault="004864D1">
            <w:r w:rsidRPr="00B75AD2">
              <w:rPr>
                <w:b/>
                <w:sz w:val="22"/>
                <w:szCs w:val="22"/>
              </w:rPr>
              <w:t>Topic 1: Cell biology (15 hours)</w:t>
            </w:r>
          </w:p>
        </w:tc>
      </w:tr>
      <w:tr w:rsidR="004864D1" w14:paraId="23CA0E80" w14:textId="77777777" w:rsidTr="006F224A">
        <w:tc>
          <w:tcPr>
            <w:tcW w:w="10754" w:type="dxa"/>
            <w:gridSpan w:val="4"/>
          </w:tcPr>
          <w:p w14:paraId="7E371FC0" w14:textId="2D9D6600" w:rsidR="004864D1" w:rsidRDefault="004864D1">
            <w:r w:rsidRPr="00B75AD2">
              <w:rPr>
                <w:b/>
                <w:bCs/>
                <w:sz w:val="22"/>
                <w:szCs w:val="22"/>
              </w:rPr>
              <w:t xml:space="preserve">Essential idea: </w:t>
            </w:r>
            <w:r w:rsidRPr="00B75AD2">
              <w:rPr>
                <w:sz w:val="22"/>
                <w:szCs w:val="22"/>
              </w:rPr>
              <w:t>Membranes control the composition of cells by active and passive transport.</w:t>
            </w:r>
          </w:p>
        </w:tc>
      </w:tr>
      <w:tr w:rsidR="004864D1" w14:paraId="082A5B6A" w14:textId="77777777" w:rsidTr="006F224A">
        <w:tc>
          <w:tcPr>
            <w:tcW w:w="10754" w:type="dxa"/>
            <w:gridSpan w:val="4"/>
          </w:tcPr>
          <w:p w14:paraId="138FA144" w14:textId="3A106DF6" w:rsidR="004864D1" w:rsidRDefault="004864D1">
            <w:r w:rsidRPr="00B75AD2">
              <w:rPr>
                <w:b/>
                <w:bCs/>
                <w:sz w:val="22"/>
                <w:szCs w:val="22"/>
              </w:rPr>
              <w:t>1.4 Membrane transport</w:t>
            </w:r>
          </w:p>
        </w:tc>
      </w:tr>
      <w:tr w:rsidR="004864D1" w14:paraId="66665FD6" w14:textId="77777777" w:rsidTr="00930F7F">
        <w:tc>
          <w:tcPr>
            <w:tcW w:w="9464" w:type="dxa"/>
            <w:gridSpan w:val="3"/>
          </w:tcPr>
          <w:p w14:paraId="5156884C" w14:textId="77777777" w:rsidR="004864D1" w:rsidRDefault="004864D1" w:rsidP="004864D1">
            <w:pPr>
              <w:autoSpaceDE w:val="0"/>
              <w:autoSpaceDN w:val="0"/>
              <w:adjustRightInd w:val="0"/>
              <w:rPr>
                <w:b/>
                <w:bCs/>
                <w:sz w:val="22"/>
                <w:szCs w:val="22"/>
              </w:rPr>
            </w:pPr>
            <w:r w:rsidRPr="00B75AD2">
              <w:rPr>
                <w:b/>
                <w:bCs/>
                <w:sz w:val="22"/>
                <w:szCs w:val="22"/>
              </w:rPr>
              <w:t>Nature of science:</w:t>
            </w:r>
          </w:p>
          <w:p w14:paraId="59EE2AEA" w14:textId="7FB7BD1F" w:rsidR="004864D1" w:rsidRPr="00B75AD2" w:rsidRDefault="004864D1" w:rsidP="004864D1">
            <w:pPr>
              <w:autoSpaceDE w:val="0"/>
              <w:autoSpaceDN w:val="0"/>
              <w:adjustRightInd w:val="0"/>
              <w:rPr>
                <w:b/>
                <w:bCs/>
                <w:sz w:val="22"/>
                <w:szCs w:val="22"/>
              </w:rPr>
            </w:pPr>
            <w:r w:rsidRPr="00D57F13">
              <w:rPr>
                <w:b/>
                <w:sz w:val="22"/>
                <w:szCs w:val="22"/>
              </w:rPr>
              <w:t>1.4.NOS1</w:t>
            </w:r>
            <w:r>
              <w:rPr>
                <w:sz w:val="22"/>
                <w:szCs w:val="22"/>
              </w:rPr>
              <w:t xml:space="preserve"> </w:t>
            </w:r>
            <w:r w:rsidRPr="00B75AD2">
              <w:rPr>
                <w:sz w:val="22"/>
                <w:szCs w:val="22"/>
              </w:rPr>
              <w:t>Experimental design—accurate quantitative measurement in osmosis experiments are essential. (3.1)</w:t>
            </w:r>
          </w:p>
        </w:tc>
        <w:tc>
          <w:tcPr>
            <w:tcW w:w="1290" w:type="dxa"/>
          </w:tcPr>
          <w:p w14:paraId="5DE2F1E2" w14:textId="1F10D20D" w:rsidR="004864D1" w:rsidRDefault="00930F7F" w:rsidP="004864D1">
            <w:r>
              <w:t>Pg.43-44</w:t>
            </w:r>
          </w:p>
        </w:tc>
      </w:tr>
      <w:tr w:rsidR="004864D1" w14:paraId="59BD9F6B" w14:textId="77777777" w:rsidTr="006F224A">
        <w:tc>
          <w:tcPr>
            <w:tcW w:w="7169" w:type="dxa"/>
            <w:gridSpan w:val="2"/>
          </w:tcPr>
          <w:p w14:paraId="069419D9" w14:textId="786972C8" w:rsidR="004864D1" w:rsidRPr="004864D1" w:rsidRDefault="004864D1" w:rsidP="004864D1">
            <w:pPr>
              <w:autoSpaceDE w:val="0"/>
              <w:autoSpaceDN w:val="0"/>
              <w:adjustRightInd w:val="0"/>
              <w:ind w:left="252" w:hanging="252"/>
              <w:rPr>
                <w:b/>
                <w:bCs/>
                <w:sz w:val="22"/>
                <w:szCs w:val="22"/>
              </w:rPr>
            </w:pPr>
            <w:r w:rsidRPr="00B75AD2">
              <w:rPr>
                <w:b/>
                <w:bCs/>
                <w:sz w:val="22"/>
                <w:szCs w:val="22"/>
              </w:rPr>
              <w:t>Understandings:</w:t>
            </w:r>
          </w:p>
        </w:tc>
        <w:tc>
          <w:tcPr>
            <w:tcW w:w="3585" w:type="dxa"/>
            <w:gridSpan w:val="2"/>
            <w:vMerge w:val="restart"/>
          </w:tcPr>
          <w:p w14:paraId="25EF47D0" w14:textId="77777777" w:rsidR="004864D1" w:rsidRPr="00B75AD2" w:rsidRDefault="004864D1" w:rsidP="004864D1">
            <w:pPr>
              <w:autoSpaceDE w:val="0"/>
              <w:autoSpaceDN w:val="0"/>
              <w:adjustRightInd w:val="0"/>
              <w:rPr>
                <w:b/>
                <w:bCs/>
                <w:sz w:val="22"/>
                <w:szCs w:val="22"/>
              </w:rPr>
            </w:pPr>
            <w:r w:rsidRPr="00B75AD2">
              <w:rPr>
                <w:b/>
                <w:bCs/>
                <w:sz w:val="22"/>
                <w:szCs w:val="22"/>
              </w:rPr>
              <w:t>Utilization:</w:t>
            </w:r>
          </w:p>
          <w:p w14:paraId="67A2CB28" w14:textId="77777777" w:rsidR="004864D1" w:rsidRPr="00B75AD2" w:rsidRDefault="004864D1" w:rsidP="004864D1">
            <w:pPr>
              <w:autoSpaceDE w:val="0"/>
              <w:autoSpaceDN w:val="0"/>
              <w:adjustRightInd w:val="0"/>
              <w:ind w:left="252" w:hanging="252"/>
              <w:rPr>
                <w:sz w:val="22"/>
                <w:szCs w:val="22"/>
              </w:rPr>
            </w:pPr>
            <w:r w:rsidRPr="00B75AD2">
              <w:rPr>
                <w:sz w:val="22"/>
                <w:szCs w:val="22"/>
              </w:rPr>
              <w:t>• Kidney dialysis artificially mimics the function of the human kidney by using appropriate membranes and diffusion gradients.</w:t>
            </w:r>
          </w:p>
          <w:p w14:paraId="6B589A24" w14:textId="77777777" w:rsidR="004864D1" w:rsidRPr="00B75AD2" w:rsidRDefault="004864D1" w:rsidP="004864D1">
            <w:pPr>
              <w:autoSpaceDE w:val="0"/>
              <w:autoSpaceDN w:val="0"/>
              <w:adjustRightInd w:val="0"/>
              <w:ind w:left="252" w:hanging="252"/>
              <w:rPr>
                <w:sz w:val="22"/>
                <w:szCs w:val="22"/>
              </w:rPr>
            </w:pPr>
            <w:r w:rsidRPr="00B75AD2">
              <w:rPr>
                <w:sz w:val="22"/>
                <w:szCs w:val="22"/>
              </w:rPr>
              <w:t>Syllabus and cross-curricular links:</w:t>
            </w:r>
          </w:p>
          <w:p w14:paraId="411E4466" w14:textId="77777777" w:rsidR="004864D1" w:rsidRPr="00B75AD2" w:rsidRDefault="004864D1" w:rsidP="004864D1">
            <w:pPr>
              <w:autoSpaceDE w:val="0"/>
              <w:autoSpaceDN w:val="0"/>
              <w:adjustRightInd w:val="0"/>
              <w:ind w:left="252" w:hanging="252"/>
              <w:rPr>
                <w:sz w:val="22"/>
                <w:szCs w:val="22"/>
              </w:rPr>
            </w:pPr>
            <w:r w:rsidRPr="00B75AD2">
              <w:rPr>
                <w:sz w:val="22"/>
                <w:szCs w:val="22"/>
              </w:rPr>
              <w:t>Biology</w:t>
            </w:r>
          </w:p>
          <w:p w14:paraId="4132D77E" w14:textId="77777777" w:rsidR="004864D1" w:rsidRPr="00B75AD2" w:rsidRDefault="004864D1" w:rsidP="004864D1">
            <w:pPr>
              <w:autoSpaceDE w:val="0"/>
              <w:autoSpaceDN w:val="0"/>
              <w:adjustRightInd w:val="0"/>
              <w:ind w:left="252" w:hanging="252"/>
              <w:rPr>
                <w:sz w:val="22"/>
                <w:szCs w:val="22"/>
              </w:rPr>
            </w:pPr>
            <w:r w:rsidRPr="00B75AD2">
              <w:rPr>
                <w:sz w:val="22"/>
                <w:szCs w:val="22"/>
              </w:rPr>
              <w:t>Topic 6.5 Neurons and synapses</w:t>
            </w:r>
          </w:p>
          <w:p w14:paraId="5681DFD4" w14:textId="77777777" w:rsidR="004864D1" w:rsidRPr="00B75AD2" w:rsidRDefault="004864D1" w:rsidP="004864D1">
            <w:pPr>
              <w:autoSpaceDE w:val="0"/>
              <w:autoSpaceDN w:val="0"/>
              <w:adjustRightInd w:val="0"/>
              <w:ind w:left="252" w:hanging="252"/>
              <w:rPr>
                <w:b/>
                <w:bCs/>
                <w:sz w:val="22"/>
                <w:szCs w:val="22"/>
              </w:rPr>
            </w:pPr>
            <w:r w:rsidRPr="00B75AD2">
              <w:rPr>
                <w:b/>
                <w:bCs/>
                <w:sz w:val="22"/>
                <w:szCs w:val="22"/>
              </w:rPr>
              <w:t>Aims:</w:t>
            </w:r>
          </w:p>
          <w:p w14:paraId="4F74A6CD" w14:textId="77777777" w:rsidR="004864D1" w:rsidRPr="00B75AD2" w:rsidRDefault="004864D1" w:rsidP="004864D1">
            <w:pPr>
              <w:autoSpaceDE w:val="0"/>
              <w:autoSpaceDN w:val="0"/>
              <w:adjustRightInd w:val="0"/>
              <w:ind w:left="252" w:hanging="252"/>
              <w:rPr>
                <w:sz w:val="22"/>
                <w:szCs w:val="22"/>
              </w:rPr>
            </w:pPr>
            <w:r w:rsidRPr="00B75AD2">
              <w:rPr>
                <w:sz w:val="22"/>
                <w:szCs w:val="22"/>
              </w:rPr>
              <w:t xml:space="preserve">• </w:t>
            </w:r>
            <w:r w:rsidRPr="00B75AD2">
              <w:rPr>
                <w:b/>
                <w:bCs/>
                <w:sz w:val="22"/>
                <w:szCs w:val="22"/>
              </w:rPr>
              <w:t xml:space="preserve">Aim 8: </w:t>
            </w:r>
            <w:r w:rsidRPr="00B75AD2">
              <w:rPr>
                <w:sz w:val="22"/>
                <w:szCs w:val="22"/>
              </w:rPr>
              <w:t>Organ donation raises some interesting ethical issues, including the altruistic nature of organ donation and concerns about sale of human organs.</w:t>
            </w:r>
          </w:p>
          <w:p w14:paraId="492FD7B2" w14:textId="77777777" w:rsidR="004864D1" w:rsidRPr="00B75AD2" w:rsidRDefault="004864D1" w:rsidP="004864D1">
            <w:pPr>
              <w:autoSpaceDE w:val="0"/>
              <w:autoSpaceDN w:val="0"/>
              <w:adjustRightInd w:val="0"/>
              <w:ind w:left="252" w:hanging="252"/>
              <w:rPr>
                <w:sz w:val="22"/>
                <w:szCs w:val="22"/>
              </w:rPr>
            </w:pPr>
            <w:r w:rsidRPr="00B75AD2">
              <w:rPr>
                <w:sz w:val="22"/>
                <w:szCs w:val="22"/>
              </w:rPr>
              <w:t xml:space="preserve">• </w:t>
            </w:r>
            <w:r w:rsidRPr="00B75AD2">
              <w:rPr>
                <w:b/>
                <w:bCs/>
                <w:sz w:val="22"/>
                <w:szCs w:val="22"/>
              </w:rPr>
              <w:t xml:space="preserve">Aim 6: </w:t>
            </w:r>
            <w:r w:rsidRPr="00B75AD2">
              <w:rPr>
                <w:sz w:val="22"/>
                <w:szCs w:val="22"/>
              </w:rPr>
              <w:t>Dialysis tubing experiments can act as a model of membrane action.</w:t>
            </w:r>
          </w:p>
          <w:p w14:paraId="4B729D9B" w14:textId="77777777" w:rsidR="004864D1" w:rsidRPr="00B75AD2" w:rsidRDefault="004864D1" w:rsidP="004864D1">
            <w:pPr>
              <w:autoSpaceDE w:val="0"/>
              <w:autoSpaceDN w:val="0"/>
              <w:adjustRightInd w:val="0"/>
              <w:rPr>
                <w:sz w:val="22"/>
                <w:szCs w:val="22"/>
              </w:rPr>
            </w:pPr>
            <w:r w:rsidRPr="00B75AD2">
              <w:rPr>
                <w:sz w:val="22"/>
                <w:szCs w:val="22"/>
              </w:rPr>
              <w:t xml:space="preserve">    Experiments with potato, beetroot or single-celled algae </w:t>
            </w:r>
          </w:p>
          <w:p w14:paraId="7AB05519" w14:textId="07152A44" w:rsidR="004864D1" w:rsidRDefault="004864D1" w:rsidP="004864D1">
            <w:r w:rsidRPr="00B75AD2">
              <w:rPr>
                <w:sz w:val="22"/>
                <w:szCs w:val="22"/>
              </w:rPr>
              <w:t xml:space="preserve">    </w:t>
            </w:r>
            <w:proofErr w:type="gramStart"/>
            <w:r w:rsidRPr="00B75AD2">
              <w:rPr>
                <w:sz w:val="22"/>
                <w:szCs w:val="22"/>
              </w:rPr>
              <w:t>can</w:t>
            </w:r>
            <w:proofErr w:type="gramEnd"/>
            <w:r w:rsidRPr="00B75AD2">
              <w:rPr>
                <w:sz w:val="22"/>
                <w:szCs w:val="22"/>
              </w:rPr>
              <w:t xml:space="preserve"> be used to investigate real membranes.</w:t>
            </w:r>
          </w:p>
        </w:tc>
      </w:tr>
      <w:tr w:rsidR="004864D1" w14:paraId="41A5A828" w14:textId="77777777" w:rsidTr="004864D1">
        <w:tc>
          <w:tcPr>
            <w:tcW w:w="5920" w:type="dxa"/>
          </w:tcPr>
          <w:p w14:paraId="5A99A5B5" w14:textId="610B95CF" w:rsidR="004864D1" w:rsidRPr="00D936FE" w:rsidRDefault="004864D1" w:rsidP="00D936FE">
            <w:pPr>
              <w:autoSpaceDE w:val="0"/>
              <w:autoSpaceDN w:val="0"/>
              <w:adjustRightInd w:val="0"/>
              <w:ind w:left="252" w:hanging="252"/>
              <w:rPr>
                <w:sz w:val="22"/>
                <w:szCs w:val="22"/>
              </w:rPr>
            </w:pPr>
            <w:r w:rsidRPr="00D57F13">
              <w:rPr>
                <w:b/>
                <w:sz w:val="22"/>
                <w:szCs w:val="22"/>
              </w:rPr>
              <w:t>1.4.U1</w:t>
            </w:r>
            <w:r>
              <w:rPr>
                <w:sz w:val="22"/>
                <w:szCs w:val="22"/>
              </w:rPr>
              <w:t xml:space="preserve"> </w:t>
            </w:r>
            <w:r w:rsidRPr="00B75AD2">
              <w:rPr>
                <w:sz w:val="22"/>
                <w:szCs w:val="22"/>
              </w:rPr>
              <w:t>Particles move across membranes by simple diffusion, facilitated diffusion, osmosis and active transport.</w:t>
            </w:r>
          </w:p>
        </w:tc>
        <w:tc>
          <w:tcPr>
            <w:tcW w:w="1249" w:type="dxa"/>
          </w:tcPr>
          <w:p w14:paraId="537708CA" w14:textId="6F8D33F6" w:rsidR="004864D1" w:rsidRDefault="00930F7F">
            <w:r>
              <w:t>Pg.35-38</w:t>
            </w:r>
          </w:p>
        </w:tc>
        <w:tc>
          <w:tcPr>
            <w:tcW w:w="3585" w:type="dxa"/>
            <w:gridSpan w:val="2"/>
            <w:vMerge/>
          </w:tcPr>
          <w:p w14:paraId="189906C6" w14:textId="77777777" w:rsidR="004864D1" w:rsidRDefault="004864D1"/>
        </w:tc>
      </w:tr>
      <w:tr w:rsidR="004864D1" w14:paraId="33ADEF69" w14:textId="77777777" w:rsidTr="004864D1">
        <w:tc>
          <w:tcPr>
            <w:tcW w:w="5920" w:type="dxa"/>
          </w:tcPr>
          <w:p w14:paraId="0B30D24A" w14:textId="147F1BFD" w:rsidR="004864D1" w:rsidRPr="00D936FE" w:rsidRDefault="004864D1" w:rsidP="00D936FE">
            <w:pPr>
              <w:autoSpaceDE w:val="0"/>
              <w:autoSpaceDN w:val="0"/>
              <w:adjustRightInd w:val="0"/>
              <w:ind w:left="252" w:hanging="252"/>
              <w:rPr>
                <w:sz w:val="22"/>
                <w:szCs w:val="22"/>
              </w:rPr>
            </w:pPr>
            <w:r w:rsidRPr="00D57F13">
              <w:rPr>
                <w:b/>
                <w:sz w:val="22"/>
                <w:szCs w:val="22"/>
              </w:rPr>
              <w:t>1.4.U2</w:t>
            </w:r>
            <w:r>
              <w:rPr>
                <w:sz w:val="22"/>
                <w:szCs w:val="22"/>
              </w:rPr>
              <w:t xml:space="preserve"> </w:t>
            </w:r>
            <w:r w:rsidRPr="00B75AD2">
              <w:rPr>
                <w:sz w:val="22"/>
                <w:szCs w:val="22"/>
              </w:rPr>
              <w:t>The fluidity of membranes allows materials to be taken into cells by endocyt</w:t>
            </w:r>
            <w:r>
              <w:rPr>
                <w:sz w:val="22"/>
                <w:szCs w:val="22"/>
              </w:rPr>
              <w:t>osis or released by exocytosis.</w:t>
            </w:r>
          </w:p>
        </w:tc>
        <w:tc>
          <w:tcPr>
            <w:tcW w:w="1249" w:type="dxa"/>
          </w:tcPr>
          <w:p w14:paraId="6B00067F" w14:textId="19613763" w:rsidR="004864D1" w:rsidRDefault="00930F7F">
            <w:r>
              <w:t>Pg.34-35</w:t>
            </w:r>
          </w:p>
        </w:tc>
        <w:tc>
          <w:tcPr>
            <w:tcW w:w="3585" w:type="dxa"/>
            <w:gridSpan w:val="2"/>
            <w:vMerge/>
          </w:tcPr>
          <w:p w14:paraId="7B061704" w14:textId="77777777" w:rsidR="004864D1" w:rsidRDefault="004864D1"/>
        </w:tc>
      </w:tr>
      <w:tr w:rsidR="004864D1" w14:paraId="2B1A103B" w14:textId="77777777" w:rsidTr="004864D1">
        <w:tc>
          <w:tcPr>
            <w:tcW w:w="5920" w:type="dxa"/>
          </w:tcPr>
          <w:p w14:paraId="32C66BD5" w14:textId="6B618110" w:rsidR="004864D1" w:rsidRPr="00D936FE" w:rsidRDefault="004864D1" w:rsidP="00D936FE">
            <w:pPr>
              <w:autoSpaceDE w:val="0"/>
              <w:autoSpaceDN w:val="0"/>
              <w:adjustRightInd w:val="0"/>
              <w:rPr>
                <w:sz w:val="22"/>
                <w:szCs w:val="22"/>
              </w:rPr>
            </w:pPr>
            <w:r w:rsidRPr="00D57F13">
              <w:rPr>
                <w:b/>
                <w:sz w:val="22"/>
                <w:szCs w:val="22"/>
              </w:rPr>
              <w:t>1.4.U3</w:t>
            </w:r>
            <w:r>
              <w:rPr>
                <w:sz w:val="22"/>
                <w:szCs w:val="22"/>
              </w:rPr>
              <w:t xml:space="preserve"> </w:t>
            </w:r>
            <w:r w:rsidRPr="00B75AD2">
              <w:rPr>
                <w:sz w:val="22"/>
                <w:szCs w:val="22"/>
              </w:rPr>
              <w:t>Vesicles move materials within cells.</w:t>
            </w:r>
          </w:p>
        </w:tc>
        <w:tc>
          <w:tcPr>
            <w:tcW w:w="1249" w:type="dxa"/>
          </w:tcPr>
          <w:p w14:paraId="0123984F" w14:textId="027D51D9" w:rsidR="004864D1" w:rsidRDefault="00930F7F">
            <w:r>
              <w:t>Pg.34</w:t>
            </w:r>
          </w:p>
        </w:tc>
        <w:tc>
          <w:tcPr>
            <w:tcW w:w="3585" w:type="dxa"/>
            <w:gridSpan w:val="2"/>
            <w:vMerge/>
          </w:tcPr>
          <w:p w14:paraId="4D96BE94" w14:textId="77777777" w:rsidR="004864D1" w:rsidRDefault="004864D1"/>
        </w:tc>
      </w:tr>
      <w:tr w:rsidR="004864D1" w14:paraId="358C282E" w14:textId="77777777" w:rsidTr="006F224A">
        <w:tc>
          <w:tcPr>
            <w:tcW w:w="7169" w:type="dxa"/>
            <w:gridSpan w:val="2"/>
          </w:tcPr>
          <w:p w14:paraId="2C51F0F6" w14:textId="16A13FF2" w:rsidR="004864D1" w:rsidRPr="00D936FE" w:rsidRDefault="004864D1" w:rsidP="00D936FE">
            <w:pPr>
              <w:autoSpaceDE w:val="0"/>
              <w:autoSpaceDN w:val="0"/>
              <w:adjustRightInd w:val="0"/>
              <w:ind w:left="252" w:hanging="252"/>
              <w:rPr>
                <w:b/>
                <w:bCs/>
                <w:sz w:val="22"/>
                <w:szCs w:val="22"/>
              </w:rPr>
            </w:pPr>
            <w:r w:rsidRPr="00B75AD2">
              <w:rPr>
                <w:b/>
                <w:bCs/>
                <w:sz w:val="22"/>
                <w:szCs w:val="22"/>
              </w:rPr>
              <w:t>Applications and skills:</w:t>
            </w:r>
          </w:p>
        </w:tc>
        <w:tc>
          <w:tcPr>
            <w:tcW w:w="3585" w:type="dxa"/>
            <w:gridSpan w:val="2"/>
            <w:vMerge/>
          </w:tcPr>
          <w:p w14:paraId="5E95D7FF" w14:textId="77777777" w:rsidR="004864D1" w:rsidRDefault="004864D1"/>
        </w:tc>
      </w:tr>
      <w:tr w:rsidR="004864D1" w14:paraId="35DCDF11" w14:textId="77777777" w:rsidTr="004864D1">
        <w:tc>
          <w:tcPr>
            <w:tcW w:w="5920" w:type="dxa"/>
          </w:tcPr>
          <w:p w14:paraId="5CEE3EAE" w14:textId="431EE794" w:rsidR="004864D1" w:rsidRPr="00D936FE" w:rsidRDefault="004864D1" w:rsidP="00D936FE">
            <w:pPr>
              <w:autoSpaceDE w:val="0"/>
              <w:autoSpaceDN w:val="0"/>
              <w:adjustRightInd w:val="0"/>
              <w:ind w:left="252" w:hanging="252"/>
              <w:rPr>
                <w:sz w:val="22"/>
                <w:szCs w:val="22"/>
              </w:rPr>
            </w:pPr>
            <w:r w:rsidRPr="00CF3681">
              <w:rPr>
                <w:b/>
                <w:sz w:val="22"/>
                <w:szCs w:val="22"/>
              </w:rPr>
              <w:t>1.4.A1</w:t>
            </w:r>
            <w:r>
              <w:rPr>
                <w:sz w:val="22"/>
                <w:szCs w:val="22"/>
              </w:rPr>
              <w:t xml:space="preserve"> </w:t>
            </w:r>
            <w:r w:rsidRPr="00B75AD2">
              <w:rPr>
                <w:sz w:val="22"/>
                <w:szCs w:val="22"/>
              </w:rPr>
              <w:t>Application: Structure and function of sodium–potassium pumps for active transport and potassium channels for facilitated diffusion in axons.</w:t>
            </w:r>
          </w:p>
        </w:tc>
        <w:tc>
          <w:tcPr>
            <w:tcW w:w="1249" w:type="dxa"/>
          </w:tcPr>
          <w:p w14:paraId="3AE78E79" w14:textId="00625BFD" w:rsidR="004864D1" w:rsidRDefault="00930F7F">
            <w:r>
              <w:t>Pg.39-41</w:t>
            </w:r>
          </w:p>
        </w:tc>
        <w:tc>
          <w:tcPr>
            <w:tcW w:w="3585" w:type="dxa"/>
            <w:gridSpan w:val="2"/>
            <w:vMerge/>
          </w:tcPr>
          <w:p w14:paraId="60519C0F" w14:textId="77777777" w:rsidR="004864D1" w:rsidRDefault="004864D1"/>
        </w:tc>
      </w:tr>
      <w:tr w:rsidR="004864D1" w14:paraId="13566CFF" w14:textId="77777777" w:rsidTr="004864D1">
        <w:tc>
          <w:tcPr>
            <w:tcW w:w="5920" w:type="dxa"/>
          </w:tcPr>
          <w:p w14:paraId="27CAA635" w14:textId="77777777" w:rsidR="004864D1" w:rsidRPr="00B75AD2" w:rsidRDefault="004864D1" w:rsidP="004864D1">
            <w:pPr>
              <w:autoSpaceDE w:val="0"/>
              <w:autoSpaceDN w:val="0"/>
              <w:adjustRightInd w:val="0"/>
              <w:ind w:left="252" w:hanging="252"/>
              <w:rPr>
                <w:sz w:val="22"/>
                <w:szCs w:val="22"/>
              </w:rPr>
            </w:pPr>
            <w:r w:rsidRPr="00CF3681">
              <w:rPr>
                <w:b/>
                <w:sz w:val="22"/>
                <w:szCs w:val="22"/>
              </w:rPr>
              <w:t>1.4.A2</w:t>
            </w:r>
            <w:r>
              <w:rPr>
                <w:sz w:val="22"/>
                <w:szCs w:val="22"/>
              </w:rPr>
              <w:t xml:space="preserve"> </w:t>
            </w:r>
            <w:r w:rsidRPr="00B75AD2">
              <w:rPr>
                <w:sz w:val="22"/>
                <w:szCs w:val="22"/>
              </w:rPr>
              <w:t xml:space="preserve">Application: Tissues or organs to be used in medical procedures must be bathed in a solution with the same </w:t>
            </w:r>
            <w:proofErr w:type="spellStart"/>
            <w:r w:rsidRPr="00B75AD2">
              <w:rPr>
                <w:sz w:val="22"/>
                <w:szCs w:val="22"/>
              </w:rPr>
              <w:t>osmolarity</w:t>
            </w:r>
            <w:proofErr w:type="spellEnd"/>
            <w:r w:rsidRPr="00B75AD2">
              <w:rPr>
                <w:sz w:val="22"/>
                <w:szCs w:val="22"/>
              </w:rPr>
              <w:t xml:space="preserve"> as the cytoplasm to prevent</w:t>
            </w:r>
          </w:p>
          <w:p w14:paraId="75664D10" w14:textId="13A6E93E" w:rsidR="004864D1" w:rsidRPr="00D936FE" w:rsidRDefault="004864D1" w:rsidP="00D936FE">
            <w:pPr>
              <w:autoSpaceDE w:val="0"/>
              <w:autoSpaceDN w:val="0"/>
              <w:adjustRightInd w:val="0"/>
              <w:rPr>
                <w:sz w:val="22"/>
                <w:szCs w:val="22"/>
              </w:rPr>
            </w:pPr>
            <w:r w:rsidRPr="00B75AD2">
              <w:rPr>
                <w:sz w:val="22"/>
                <w:szCs w:val="22"/>
              </w:rPr>
              <w:t xml:space="preserve">    </w:t>
            </w:r>
            <w:proofErr w:type="gramStart"/>
            <w:r w:rsidRPr="00B75AD2">
              <w:rPr>
                <w:sz w:val="22"/>
                <w:szCs w:val="22"/>
              </w:rPr>
              <w:t>osmosis</w:t>
            </w:r>
            <w:proofErr w:type="gramEnd"/>
            <w:r w:rsidRPr="00B75AD2">
              <w:rPr>
                <w:sz w:val="22"/>
                <w:szCs w:val="22"/>
              </w:rPr>
              <w:t>.</w:t>
            </w:r>
          </w:p>
        </w:tc>
        <w:tc>
          <w:tcPr>
            <w:tcW w:w="1249" w:type="dxa"/>
          </w:tcPr>
          <w:p w14:paraId="70A7605C" w14:textId="236DE1EE" w:rsidR="004864D1" w:rsidRDefault="00930F7F">
            <w:r>
              <w:t>Pg.44-45</w:t>
            </w:r>
          </w:p>
        </w:tc>
        <w:tc>
          <w:tcPr>
            <w:tcW w:w="3585" w:type="dxa"/>
            <w:gridSpan w:val="2"/>
            <w:vMerge/>
          </w:tcPr>
          <w:p w14:paraId="6028ABDF" w14:textId="77777777" w:rsidR="004864D1" w:rsidRDefault="004864D1"/>
        </w:tc>
      </w:tr>
      <w:tr w:rsidR="004864D1" w14:paraId="2CF20C90" w14:textId="77777777" w:rsidTr="004864D1">
        <w:tc>
          <w:tcPr>
            <w:tcW w:w="5920" w:type="dxa"/>
          </w:tcPr>
          <w:p w14:paraId="75A02416" w14:textId="054EA626" w:rsidR="004864D1" w:rsidRPr="00D936FE" w:rsidRDefault="004864D1" w:rsidP="00D936FE">
            <w:pPr>
              <w:autoSpaceDE w:val="0"/>
              <w:autoSpaceDN w:val="0"/>
              <w:adjustRightInd w:val="0"/>
              <w:ind w:left="252" w:hanging="252"/>
              <w:rPr>
                <w:sz w:val="22"/>
                <w:szCs w:val="22"/>
              </w:rPr>
            </w:pPr>
            <w:r w:rsidRPr="00CF3681">
              <w:rPr>
                <w:b/>
                <w:sz w:val="22"/>
                <w:szCs w:val="22"/>
              </w:rPr>
              <w:t>1.4.S1</w:t>
            </w:r>
            <w:r>
              <w:rPr>
                <w:sz w:val="22"/>
                <w:szCs w:val="22"/>
              </w:rPr>
              <w:t xml:space="preserve"> </w:t>
            </w:r>
            <w:r w:rsidRPr="00B75AD2">
              <w:rPr>
                <w:sz w:val="22"/>
                <w:szCs w:val="22"/>
              </w:rPr>
              <w:t xml:space="preserve">Skill: Estimation of </w:t>
            </w:r>
            <w:proofErr w:type="spellStart"/>
            <w:r w:rsidRPr="00B75AD2">
              <w:rPr>
                <w:sz w:val="22"/>
                <w:szCs w:val="22"/>
              </w:rPr>
              <w:t>osmolarity</w:t>
            </w:r>
            <w:proofErr w:type="spellEnd"/>
            <w:r w:rsidRPr="00B75AD2">
              <w:rPr>
                <w:sz w:val="22"/>
                <w:szCs w:val="22"/>
              </w:rPr>
              <w:t xml:space="preserve"> in tissues by bathing samples in hypotonic and hypertonic solutions. (Practical 2)</w:t>
            </w:r>
          </w:p>
        </w:tc>
        <w:tc>
          <w:tcPr>
            <w:tcW w:w="1249" w:type="dxa"/>
          </w:tcPr>
          <w:p w14:paraId="1B955BB4" w14:textId="49812667" w:rsidR="004864D1" w:rsidRDefault="00930F7F">
            <w:r>
              <w:t>Pg.41-42</w:t>
            </w:r>
          </w:p>
        </w:tc>
        <w:tc>
          <w:tcPr>
            <w:tcW w:w="3585" w:type="dxa"/>
            <w:gridSpan w:val="2"/>
            <w:vMerge/>
          </w:tcPr>
          <w:p w14:paraId="4BEBB7AC" w14:textId="77777777" w:rsidR="004864D1" w:rsidRDefault="004864D1"/>
        </w:tc>
      </w:tr>
      <w:tr w:rsidR="004864D1" w14:paraId="7D1546C4" w14:textId="77777777" w:rsidTr="004864D1">
        <w:tc>
          <w:tcPr>
            <w:tcW w:w="5920" w:type="dxa"/>
          </w:tcPr>
          <w:p w14:paraId="07B779DA" w14:textId="77777777" w:rsidR="004864D1" w:rsidRPr="00B75AD2" w:rsidRDefault="004864D1" w:rsidP="004864D1">
            <w:pPr>
              <w:autoSpaceDE w:val="0"/>
              <w:autoSpaceDN w:val="0"/>
              <w:adjustRightInd w:val="0"/>
              <w:ind w:left="252" w:hanging="252"/>
              <w:rPr>
                <w:b/>
                <w:bCs/>
                <w:sz w:val="22"/>
                <w:szCs w:val="22"/>
              </w:rPr>
            </w:pPr>
            <w:r w:rsidRPr="00B75AD2">
              <w:rPr>
                <w:b/>
                <w:bCs/>
                <w:sz w:val="22"/>
                <w:szCs w:val="22"/>
              </w:rPr>
              <w:t>Guidance:</w:t>
            </w:r>
          </w:p>
          <w:p w14:paraId="5CD8CA4D" w14:textId="24CA4763" w:rsidR="004864D1" w:rsidRDefault="004864D1" w:rsidP="004864D1">
            <w:r w:rsidRPr="00B75AD2">
              <w:rPr>
                <w:sz w:val="22"/>
                <w:szCs w:val="22"/>
              </w:rPr>
              <w:t>• Osmosis experiments are a useful opportunity to stress the need for accurate mass and volume measurements in scientific experiments.</w:t>
            </w:r>
          </w:p>
        </w:tc>
        <w:tc>
          <w:tcPr>
            <w:tcW w:w="1249" w:type="dxa"/>
          </w:tcPr>
          <w:p w14:paraId="03D5CB96" w14:textId="77777777" w:rsidR="004864D1" w:rsidRDefault="004864D1"/>
        </w:tc>
        <w:tc>
          <w:tcPr>
            <w:tcW w:w="3585" w:type="dxa"/>
            <w:gridSpan w:val="2"/>
            <w:vMerge/>
          </w:tcPr>
          <w:p w14:paraId="3BEFE447" w14:textId="77777777" w:rsidR="004864D1" w:rsidRDefault="004864D1"/>
        </w:tc>
      </w:tr>
    </w:tbl>
    <w:p w14:paraId="5170A2FF" w14:textId="77777777" w:rsidR="00122D38" w:rsidRDefault="00122D38"/>
    <w:p w14:paraId="56FF3C16" w14:textId="77777777" w:rsidR="001E2750" w:rsidRDefault="001E2750"/>
    <w:p w14:paraId="18B10444" w14:textId="77777777" w:rsidR="001E2750" w:rsidRDefault="001E2750"/>
    <w:p w14:paraId="59FD6A3C" w14:textId="77777777" w:rsidR="001E2750" w:rsidRDefault="001E2750"/>
    <w:p w14:paraId="69E16F37" w14:textId="77777777" w:rsidR="001E2750" w:rsidRDefault="001E2750"/>
    <w:p w14:paraId="08746EA5" w14:textId="77777777" w:rsidR="001E2750" w:rsidRDefault="001E2750"/>
    <w:p w14:paraId="75C5655D" w14:textId="77777777" w:rsidR="001E2750" w:rsidRDefault="001E2750"/>
    <w:p w14:paraId="30CE8E2F" w14:textId="77777777" w:rsidR="001E2750" w:rsidRDefault="001E2750"/>
    <w:p w14:paraId="7F315C0A" w14:textId="77777777" w:rsidR="001E2750" w:rsidRDefault="001E2750"/>
    <w:p w14:paraId="23A4E9F7" w14:textId="77777777" w:rsidR="001E2750" w:rsidRDefault="001E2750"/>
    <w:p w14:paraId="08B065CD" w14:textId="77777777" w:rsidR="001E2750" w:rsidRDefault="001E2750"/>
    <w:p w14:paraId="723E1E5F" w14:textId="77777777" w:rsidR="001E2750" w:rsidRDefault="001E2750"/>
    <w:p w14:paraId="5420057E" w14:textId="77777777" w:rsidR="001E2750" w:rsidRDefault="001E2750"/>
    <w:p w14:paraId="6B7F8AA9" w14:textId="77777777" w:rsidR="001E2750" w:rsidRDefault="001E2750"/>
    <w:p w14:paraId="16F77813" w14:textId="77777777" w:rsidR="001E2750" w:rsidRDefault="001E2750"/>
    <w:p w14:paraId="2EC61BFD" w14:textId="77777777" w:rsidR="001E2750" w:rsidRDefault="001E2750"/>
    <w:p w14:paraId="012C7D66" w14:textId="77777777" w:rsidR="001E2750" w:rsidRDefault="001E2750"/>
    <w:p w14:paraId="22D36648" w14:textId="77777777" w:rsidR="001E2750" w:rsidRDefault="001E2750"/>
    <w:p w14:paraId="2307A2CA" w14:textId="77777777" w:rsidR="001E2750" w:rsidRDefault="001E2750"/>
    <w:p w14:paraId="76FCDB0F" w14:textId="77777777" w:rsidR="001E2750" w:rsidRDefault="001E2750"/>
    <w:p w14:paraId="5D6CD56E" w14:textId="77777777" w:rsidR="001E2750" w:rsidRDefault="001E2750"/>
    <w:p w14:paraId="44606790" w14:textId="77777777" w:rsidR="00DC7374" w:rsidRDefault="00DC7374"/>
    <w:p w14:paraId="3344D2AD" w14:textId="77777777" w:rsidR="001E2750" w:rsidRDefault="001E2750"/>
    <w:p w14:paraId="7252F808" w14:textId="77777777" w:rsidR="001E2750" w:rsidRDefault="001E2750"/>
    <w:tbl>
      <w:tblPr>
        <w:tblStyle w:val="TableGrid"/>
        <w:tblW w:w="0" w:type="auto"/>
        <w:tblLook w:val="04A0" w:firstRow="1" w:lastRow="0" w:firstColumn="1" w:lastColumn="0" w:noHBand="0" w:noVBand="1"/>
      </w:tblPr>
      <w:tblGrid>
        <w:gridCol w:w="5778"/>
        <w:gridCol w:w="1391"/>
        <w:gridCol w:w="2437"/>
        <w:gridCol w:w="1148"/>
      </w:tblGrid>
      <w:tr w:rsidR="006F224A" w14:paraId="799F6414" w14:textId="77777777" w:rsidTr="006F224A">
        <w:tc>
          <w:tcPr>
            <w:tcW w:w="10754" w:type="dxa"/>
            <w:gridSpan w:val="4"/>
          </w:tcPr>
          <w:p w14:paraId="1C8A1DA1" w14:textId="26A5DEC8" w:rsidR="006F224A" w:rsidRDefault="00DC7374">
            <w:r w:rsidRPr="00B75AD2">
              <w:rPr>
                <w:b/>
                <w:sz w:val="22"/>
                <w:szCs w:val="22"/>
              </w:rPr>
              <w:t>Topic 1: Cell biology (15 hours)</w:t>
            </w:r>
          </w:p>
        </w:tc>
      </w:tr>
      <w:tr w:rsidR="006F224A" w14:paraId="302FCB2B" w14:textId="77777777" w:rsidTr="006F224A">
        <w:tc>
          <w:tcPr>
            <w:tcW w:w="10754" w:type="dxa"/>
            <w:gridSpan w:val="4"/>
          </w:tcPr>
          <w:p w14:paraId="23D4A7A3" w14:textId="65810041" w:rsidR="006F224A" w:rsidRDefault="00DC7374">
            <w:r w:rsidRPr="00B75AD2">
              <w:rPr>
                <w:b/>
                <w:bCs/>
                <w:sz w:val="22"/>
                <w:szCs w:val="22"/>
              </w:rPr>
              <w:t xml:space="preserve">Essential idea: </w:t>
            </w:r>
            <w:r w:rsidRPr="00B75AD2">
              <w:rPr>
                <w:sz w:val="22"/>
                <w:szCs w:val="22"/>
              </w:rPr>
              <w:t>There is an unbroken chain of life from the first cells on Earth to all cells in organisms alive today.</w:t>
            </w:r>
          </w:p>
        </w:tc>
      </w:tr>
      <w:tr w:rsidR="006F224A" w14:paraId="6A87ED9E" w14:textId="77777777" w:rsidTr="006F224A">
        <w:tc>
          <w:tcPr>
            <w:tcW w:w="10754" w:type="dxa"/>
            <w:gridSpan w:val="4"/>
          </w:tcPr>
          <w:p w14:paraId="360B4CA4" w14:textId="60CF59BD" w:rsidR="006F224A" w:rsidRDefault="00DC7374">
            <w:r w:rsidRPr="00B75AD2">
              <w:rPr>
                <w:b/>
                <w:bCs/>
                <w:sz w:val="22"/>
                <w:szCs w:val="22"/>
              </w:rPr>
              <w:t>1.5 The origin of cells</w:t>
            </w:r>
          </w:p>
        </w:tc>
      </w:tr>
      <w:tr w:rsidR="00DC7374" w14:paraId="24FBADE6" w14:textId="77777777" w:rsidTr="00DC7374">
        <w:tc>
          <w:tcPr>
            <w:tcW w:w="9606" w:type="dxa"/>
            <w:gridSpan w:val="3"/>
          </w:tcPr>
          <w:p w14:paraId="2914B1D2" w14:textId="77777777" w:rsidR="00DC7374" w:rsidRDefault="00DC7374" w:rsidP="00DC7374">
            <w:pPr>
              <w:rPr>
                <w:b/>
                <w:bCs/>
                <w:sz w:val="22"/>
                <w:szCs w:val="22"/>
              </w:rPr>
            </w:pPr>
            <w:r w:rsidRPr="00B75AD2">
              <w:rPr>
                <w:b/>
                <w:bCs/>
                <w:sz w:val="22"/>
                <w:szCs w:val="22"/>
              </w:rPr>
              <w:t>Nature of science:</w:t>
            </w:r>
          </w:p>
          <w:p w14:paraId="510FD354" w14:textId="19F67C24" w:rsidR="00DC7374" w:rsidRPr="00B75AD2" w:rsidRDefault="00DC7374" w:rsidP="00DC7374">
            <w:pPr>
              <w:rPr>
                <w:sz w:val="22"/>
                <w:szCs w:val="22"/>
              </w:rPr>
            </w:pPr>
            <w:r w:rsidRPr="00CF3681">
              <w:rPr>
                <w:b/>
                <w:sz w:val="22"/>
                <w:szCs w:val="22"/>
              </w:rPr>
              <w:t>1.5.NOS1</w:t>
            </w:r>
            <w:r>
              <w:rPr>
                <w:sz w:val="22"/>
                <w:szCs w:val="22"/>
              </w:rPr>
              <w:t xml:space="preserve"> </w:t>
            </w:r>
            <w:r w:rsidRPr="00B75AD2">
              <w:rPr>
                <w:sz w:val="22"/>
                <w:szCs w:val="22"/>
              </w:rPr>
              <w:t>Testing the general principles that underlie the natural world—the principle that cells only come from pre-existing cells needs to be verified. (1.9)</w:t>
            </w:r>
          </w:p>
        </w:tc>
        <w:tc>
          <w:tcPr>
            <w:tcW w:w="1148" w:type="dxa"/>
          </w:tcPr>
          <w:p w14:paraId="31C9C79D" w14:textId="601D8D33" w:rsidR="00DC7374" w:rsidRDefault="002A1BF4" w:rsidP="00DC7374">
            <w:r>
              <w:t>Pg.47</w:t>
            </w:r>
          </w:p>
        </w:tc>
      </w:tr>
      <w:tr w:rsidR="00DC7374" w14:paraId="32E9779D" w14:textId="77777777" w:rsidTr="00386908">
        <w:tc>
          <w:tcPr>
            <w:tcW w:w="7169" w:type="dxa"/>
            <w:gridSpan w:val="2"/>
          </w:tcPr>
          <w:p w14:paraId="6AE00ACB" w14:textId="040632AC" w:rsidR="00DC7374" w:rsidRPr="00DC7374" w:rsidRDefault="00DC7374" w:rsidP="00DC7374">
            <w:pPr>
              <w:autoSpaceDE w:val="0"/>
              <w:autoSpaceDN w:val="0"/>
              <w:adjustRightInd w:val="0"/>
              <w:rPr>
                <w:b/>
                <w:bCs/>
                <w:sz w:val="22"/>
                <w:szCs w:val="22"/>
              </w:rPr>
            </w:pPr>
            <w:r w:rsidRPr="00B75AD2">
              <w:rPr>
                <w:b/>
                <w:bCs/>
                <w:sz w:val="22"/>
                <w:szCs w:val="22"/>
              </w:rPr>
              <w:t>Understandings:</w:t>
            </w:r>
          </w:p>
        </w:tc>
        <w:tc>
          <w:tcPr>
            <w:tcW w:w="3585" w:type="dxa"/>
            <w:gridSpan w:val="2"/>
            <w:vMerge w:val="restart"/>
          </w:tcPr>
          <w:p w14:paraId="5275B076" w14:textId="77777777" w:rsidR="00DC7374" w:rsidRPr="00B75AD2" w:rsidRDefault="00DC7374" w:rsidP="00DC7374">
            <w:pPr>
              <w:autoSpaceDE w:val="0"/>
              <w:autoSpaceDN w:val="0"/>
              <w:adjustRightInd w:val="0"/>
              <w:rPr>
                <w:b/>
                <w:bCs/>
                <w:sz w:val="22"/>
                <w:szCs w:val="22"/>
              </w:rPr>
            </w:pPr>
            <w:r w:rsidRPr="00B75AD2">
              <w:rPr>
                <w:b/>
                <w:bCs/>
                <w:sz w:val="22"/>
                <w:szCs w:val="22"/>
              </w:rPr>
              <w:t>Theory of knowledge:</w:t>
            </w:r>
          </w:p>
          <w:p w14:paraId="07FF8A65" w14:textId="77777777" w:rsidR="00DC7374" w:rsidRPr="00B75AD2" w:rsidRDefault="00DC7374" w:rsidP="00DC7374">
            <w:pPr>
              <w:autoSpaceDE w:val="0"/>
              <w:autoSpaceDN w:val="0"/>
              <w:adjustRightInd w:val="0"/>
              <w:ind w:left="252" w:hanging="252"/>
              <w:rPr>
                <w:sz w:val="22"/>
                <w:szCs w:val="22"/>
              </w:rPr>
            </w:pPr>
            <w:r w:rsidRPr="00B75AD2">
              <w:rPr>
                <w:sz w:val="22"/>
                <w:szCs w:val="22"/>
              </w:rPr>
              <w:t>• Biology is the study of life, yet life is an emergent property. Under what circumstances is a systems approach productive in biology and under what circumstances is a reductionist approach more appropriate? How do scientists decide between competing approaches?</w:t>
            </w:r>
          </w:p>
          <w:p w14:paraId="716CEAE7" w14:textId="77777777" w:rsidR="00DC7374" w:rsidRPr="00B75AD2" w:rsidRDefault="00DC7374" w:rsidP="00DC7374">
            <w:pPr>
              <w:autoSpaceDE w:val="0"/>
              <w:autoSpaceDN w:val="0"/>
              <w:adjustRightInd w:val="0"/>
              <w:ind w:left="252" w:hanging="252"/>
              <w:rPr>
                <w:b/>
                <w:bCs/>
                <w:sz w:val="22"/>
                <w:szCs w:val="22"/>
              </w:rPr>
            </w:pPr>
            <w:r w:rsidRPr="00B75AD2">
              <w:rPr>
                <w:b/>
                <w:bCs/>
                <w:sz w:val="22"/>
                <w:szCs w:val="22"/>
              </w:rPr>
              <w:t>Utilization:</w:t>
            </w:r>
          </w:p>
          <w:p w14:paraId="7A7C922E" w14:textId="77777777" w:rsidR="00DC7374" w:rsidRPr="00B75AD2" w:rsidRDefault="00DC7374" w:rsidP="00DC7374">
            <w:pPr>
              <w:autoSpaceDE w:val="0"/>
              <w:autoSpaceDN w:val="0"/>
              <w:adjustRightInd w:val="0"/>
              <w:ind w:left="252" w:hanging="252"/>
              <w:rPr>
                <w:sz w:val="22"/>
                <w:szCs w:val="22"/>
              </w:rPr>
            </w:pPr>
            <w:r w:rsidRPr="00B75AD2">
              <w:rPr>
                <w:sz w:val="22"/>
                <w:szCs w:val="22"/>
              </w:rPr>
              <w:t>Syllabus and cross-curricular links:</w:t>
            </w:r>
          </w:p>
          <w:p w14:paraId="1800EF11" w14:textId="77777777" w:rsidR="00DC7374" w:rsidRPr="00B75AD2" w:rsidRDefault="00DC7374" w:rsidP="00DC7374">
            <w:pPr>
              <w:autoSpaceDE w:val="0"/>
              <w:autoSpaceDN w:val="0"/>
              <w:adjustRightInd w:val="0"/>
              <w:ind w:left="252" w:hanging="252"/>
              <w:rPr>
                <w:sz w:val="22"/>
                <w:szCs w:val="22"/>
              </w:rPr>
            </w:pPr>
            <w:r w:rsidRPr="00B75AD2">
              <w:rPr>
                <w:sz w:val="22"/>
                <w:szCs w:val="22"/>
              </w:rPr>
              <w:t>Biology</w:t>
            </w:r>
          </w:p>
          <w:p w14:paraId="76E0187E" w14:textId="77777777" w:rsidR="00DC7374" w:rsidRPr="00B75AD2" w:rsidRDefault="00DC7374" w:rsidP="00DC7374">
            <w:pPr>
              <w:autoSpaceDE w:val="0"/>
              <w:autoSpaceDN w:val="0"/>
              <w:adjustRightInd w:val="0"/>
              <w:ind w:left="252" w:hanging="252"/>
              <w:rPr>
                <w:sz w:val="22"/>
                <w:szCs w:val="22"/>
              </w:rPr>
            </w:pPr>
            <w:r w:rsidRPr="00B75AD2">
              <w:rPr>
                <w:sz w:val="22"/>
                <w:szCs w:val="22"/>
              </w:rPr>
              <w:t>Topic 5.1 Evidence for evolution</w:t>
            </w:r>
          </w:p>
          <w:p w14:paraId="0E189841" w14:textId="77777777" w:rsidR="00DC7374" w:rsidRPr="00B75AD2" w:rsidRDefault="00DC7374" w:rsidP="00DC7374">
            <w:pPr>
              <w:autoSpaceDE w:val="0"/>
              <w:autoSpaceDN w:val="0"/>
              <w:adjustRightInd w:val="0"/>
              <w:ind w:left="252" w:hanging="252"/>
              <w:rPr>
                <w:b/>
                <w:bCs/>
                <w:sz w:val="22"/>
                <w:szCs w:val="22"/>
              </w:rPr>
            </w:pPr>
            <w:r w:rsidRPr="00B75AD2">
              <w:rPr>
                <w:b/>
                <w:bCs/>
                <w:sz w:val="22"/>
                <w:szCs w:val="22"/>
              </w:rPr>
              <w:t>Aims:</w:t>
            </w:r>
          </w:p>
          <w:p w14:paraId="300B0C73" w14:textId="6095C077" w:rsidR="00DC7374" w:rsidRDefault="00DC7374" w:rsidP="00DC7374">
            <w:r w:rsidRPr="00B75AD2">
              <w:rPr>
                <w:sz w:val="22"/>
                <w:szCs w:val="22"/>
              </w:rPr>
              <w:t xml:space="preserve">• </w:t>
            </w:r>
            <w:r w:rsidRPr="00B75AD2">
              <w:rPr>
                <w:b/>
                <w:bCs/>
                <w:sz w:val="22"/>
                <w:szCs w:val="22"/>
              </w:rPr>
              <w:t xml:space="preserve">Aim 6: </w:t>
            </w:r>
            <w:r w:rsidRPr="00B75AD2">
              <w:rPr>
                <w:sz w:val="22"/>
                <w:szCs w:val="22"/>
              </w:rPr>
              <w:t>Pasteur’s experiment can be repeated using modern apparatus.</w:t>
            </w:r>
          </w:p>
        </w:tc>
      </w:tr>
      <w:tr w:rsidR="00DC7374" w14:paraId="02A3F037" w14:textId="77777777" w:rsidTr="00DC7374">
        <w:tc>
          <w:tcPr>
            <w:tcW w:w="5778" w:type="dxa"/>
          </w:tcPr>
          <w:p w14:paraId="419E81B9" w14:textId="2643883D" w:rsidR="00DC7374" w:rsidRPr="00DC7374" w:rsidRDefault="00DC7374" w:rsidP="00DC7374">
            <w:pPr>
              <w:autoSpaceDE w:val="0"/>
              <w:autoSpaceDN w:val="0"/>
              <w:adjustRightInd w:val="0"/>
              <w:ind w:left="252" w:hanging="252"/>
              <w:rPr>
                <w:sz w:val="22"/>
                <w:szCs w:val="22"/>
              </w:rPr>
            </w:pPr>
            <w:proofErr w:type="gramStart"/>
            <w:r>
              <w:rPr>
                <w:b/>
                <w:sz w:val="22"/>
                <w:szCs w:val="22"/>
              </w:rPr>
              <w:t>1.5</w:t>
            </w:r>
            <w:r w:rsidRPr="00CF3681">
              <w:rPr>
                <w:b/>
                <w:sz w:val="22"/>
                <w:szCs w:val="22"/>
              </w:rPr>
              <w:t>.U1</w:t>
            </w:r>
            <w:r>
              <w:rPr>
                <w:sz w:val="22"/>
                <w:szCs w:val="22"/>
              </w:rPr>
              <w:t xml:space="preserve"> </w:t>
            </w:r>
            <w:r w:rsidRPr="00B75AD2">
              <w:rPr>
                <w:sz w:val="22"/>
                <w:szCs w:val="22"/>
              </w:rPr>
              <w:t>Cells can only be formed by division of pre-existing cells</w:t>
            </w:r>
            <w:proofErr w:type="gramEnd"/>
            <w:r w:rsidRPr="00B75AD2">
              <w:rPr>
                <w:sz w:val="22"/>
                <w:szCs w:val="22"/>
              </w:rPr>
              <w:t>.</w:t>
            </w:r>
          </w:p>
        </w:tc>
        <w:tc>
          <w:tcPr>
            <w:tcW w:w="1391" w:type="dxa"/>
          </w:tcPr>
          <w:p w14:paraId="78E37F2E" w14:textId="16CA8164" w:rsidR="00DC7374" w:rsidRDefault="002A1BF4">
            <w:r>
              <w:t>Pg.45-46</w:t>
            </w:r>
          </w:p>
        </w:tc>
        <w:tc>
          <w:tcPr>
            <w:tcW w:w="3585" w:type="dxa"/>
            <w:gridSpan w:val="2"/>
            <w:vMerge/>
          </w:tcPr>
          <w:p w14:paraId="4A92F3E8" w14:textId="77777777" w:rsidR="00DC7374" w:rsidRDefault="00DC7374"/>
        </w:tc>
      </w:tr>
      <w:tr w:rsidR="00DC7374" w14:paraId="2D20D0EB" w14:textId="77777777" w:rsidTr="00DC7374">
        <w:tc>
          <w:tcPr>
            <w:tcW w:w="5778" w:type="dxa"/>
          </w:tcPr>
          <w:p w14:paraId="664314CB" w14:textId="4B0ECBA2" w:rsidR="00DC7374" w:rsidRPr="00DC7374" w:rsidRDefault="00DC7374" w:rsidP="00DC7374">
            <w:pPr>
              <w:autoSpaceDE w:val="0"/>
              <w:autoSpaceDN w:val="0"/>
              <w:adjustRightInd w:val="0"/>
              <w:ind w:left="252" w:hanging="252"/>
              <w:rPr>
                <w:sz w:val="22"/>
                <w:szCs w:val="22"/>
              </w:rPr>
            </w:pPr>
            <w:r>
              <w:rPr>
                <w:b/>
                <w:sz w:val="22"/>
                <w:szCs w:val="22"/>
              </w:rPr>
              <w:t>1.5</w:t>
            </w:r>
            <w:r w:rsidRPr="00CF3681">
              <w:rPr>
                <w:b/>
                <w:sz w:val="22"/>
                <w:szCs w:val="22"/>
              </w:rPr>
              <w:t>.U</w:t>
            </w:r>
            <w:r>
              <w:rPr>
                <w:b/>
                <w:sz w:val="22"/>
                <w:szCs w:val="22"/>
              </w:rPr>
              <w:t>2</w:t>
            </w:r>
            <w:r>
              <w:rPr>
                <w:sz w:val="22"/>
                <w:szCs w:val="22"/>
              </w:rPr>
              <w:t xml:space="preserve"> </w:t>
            </w:r>
            <w:r w:rsidRPr="00B75AD2">
              <w:rPr>
                <w:sz w:val="22"/>
                <w:szCs w:val="22"/>
              </w:rPr>
              <w:t>The first cells must have arisen from non-living material.</w:t>
            </w:r>
          </w:p>
        </w:tc>
        <w:tc>
          <w:tcPr>
            <w:tcW w:w="1391" w:type="dxa"/>
          </w:tcPr>
          <w:p w14:paraId="36818D09" w14:textId="1DD013B8" w:rsidR="00DC7374" w:rsidRDefault="002A1BF4">
            <w:r>
              <w:t>Pg.48-49</w:t>
            </w:r>
          </w:p>
        </w:tc>
        <w:tc>
          <w:tcPr>
            <w:tcW w:w="3585" w:type="dxa"/>
            <w:gridSpan w:val="2"/>
            <w:vMerge/>
          </w:tcPr>
          <w:p w14:paraId="230C6238" w14:textId="77777777" w:rsidR="00DC7374" w:rsidRDefault="00DC7374"/>
        </w:tc>
      </w:tr>
      <w:tr w:rsidR="00DC7374" w14:paraId="318E1B5A" w14:textId="77777777" w:rsidTr="00DC7374">
        <w:tc>
          <w:tcPr>
            <w:tcW w:w="5778" w:type="dxa"/>
          </w:tcPr>
          <w:p w14:paraId="5EFB814A" w14:textId="506B1AA2" w:rsidR="00DC7374" w:rsidRPr="00DC7374" w:rsidRDefault="00DC7374" w:rsidP="00DC7374">
            <w:pPr>
              <w:autoSpaceDE w:val="0"/>
              <w:autoSpaceDN w:val="0"/>
              <w:adjustRightInd w:val="0"/>
              <w:ind w:left="252" w:hanging="252"/>
              <w:rPr>
                <w:sz w:val="22"/>
                <w:szCs w:val="22"/>
              </w:rPr>
            </w:pPr>
            <w:r>
              <w:rPr>
                <w:b/>
                <w:sz w:val="22"/>
                <w:szCs w:val="22"/>
              </w:rPr>
              <w:t>1.5</w:t>
            </w:r>
            <w:r w:rsidRPr="00CF3681">
              <w:rPr>
                <w:b/>
                <w:sz w:val="22"/>
                <w:szCs w:val="22"/>
              </w:rPr>
              <w:t>.U</w:t>
            </w:r>
            <w:r>
              <w:rPr>
                <w:b/>
                <w:sz w:val="22"/>
                <w:szCs w:val="22"/>
              </w:rPr>
              <w:t>3</w:t>
            </w:r>
            <w:r>
              <w:rPr>
                <w:sz w:val="22"/>
                <w:szCs w:val="22"/>
              </w:rPr>
              <w:t xml:space="preserve"> </w:t>
            </w:r>
            <w:r w:rsidRPr="00B75AD2">
              <w:rPr>
                <w:sz w:val="22"/>
                <w:szCs w:val="22"/>
              </w:rPr>
              <w:t xml:space="preserve">The origin of eukaryotic cells can be explained by the </w:t>
            </w:r>
            <w:proofErr w:type="spellStart"/>
            <w:r w:rsidRPr="00B75AD2">
              <w:rPr>
                <w:sz w:val="22"/>
                <w:szCs w:val="22"/>
              </w:rPr>
              <w:t>endosymbiotic</w:t>
            </w:r>
            <w:proofErr w:type="spellEnd"/>
            <w:r w:rsidRPr="00B75AD2">
              <w:rPr>
                <w:sz w:val="22"/>
                <w:szCs w:val="22"/>
              </w:rPr>
              <w:t xml:space="preserve"> theory.</w:t>
            </w:r>
          </w:p>
        </w:tc>
        <w:tc>
          <w:tcPr>
            <w:tcW w:w="1391" w:type="dxa"/>
          </w:tcPr>
          <w:p w14:paraId="719BDD61" w14:textId="3CA0551E" w:rsidR="00DC7374" w:rsidRDefault="002A1BF4">
            <w:r>
              <w:t>Pg.49-50</w:t>
            </w:r>
          </w:p>
        </w:tc>
        <w:tc>
          <w:tcPr>
            <w:tcW w:w="3585" w:type="dxa"/>
            <w:gridSpan w:val="2"/>
            <w:vMerge/>
          </w:tcPr>
          <w:p w14:paraId="0388C8DB" w14:textId="77777777" w:rsidR="00DC7374" w:rsidRDefault="00DC7374"/>
        </w:tc>
      </w:tr>
      <w:tr w:rsidR="00DC7374" w14:paraId="2ADF26F7" w14:textId="77777777" w:rsidTr="00386908">
        <w:tc>
          <w:tcPr>
            <w:tcW w:w="7169" w:type="dxa"/>
            <w:gridSpan w:val="2"/>
          </w:tcPr>
          <w:p w14:paraId="5382EFBE" w14:textId="19EBBBB8" w:rsidR="00DC7374" w:rsidRPr="00DC7374" w:rsidRDefault="00DC7374" w:rsidP="00DC7374">
            <w:pPr>
              <w:autoSpaceDE w:val="0"/>
              <w:autoSpaceDN w:val="0"/>
              <w:adjustRightInd w:val="0"/>
              <w:ind w:left="252" w:hanging="252"/>
              <w:rPr>
                <w:b/>
                <w:bCs/>
                <w:sz w:val="22"/>
                <w:szCs w:val="22"/>
              </w:rPr>
            </w:pPr>
            <w:r w:rsidRPr="00B75AD2">
              <w:rPr>
                <w:b/>
                <w:bCs/>
                <w:sz w:val="22"/>
                <w:szCs w:val="22"/>
              </w:rPr>
              <w:t>Applications and skills:</w:t>
            </w:r>
          </w:p>
        </w:tc>
        <w:tc>
          <w:tcPr>
            <w:tcW w:w="3585" w:type="dxa"/>
            <w:gridSpan w:val="2"/>
            <w:vMerge/>
          </w:tcPr>
          <w:p w14:paraId="613434EC" w14:textId="77777777" w:rsidR="00DC7374" w:rsidRDefault="00DC7374"/>
        </w:tc>
      </w:tr>
      <w:tr w:rsidR="00DC7374" w14:paraId="57F1D6CC" w14:textId="77777777" w:rsidTr="00DC7374">
        <w:tc>
          <w:tcPr>
            <w:tcW w:w="5778" w:type="dxa"/>
          </w:tcPr>
          <w:p w14:paraId="5F093101" w14:textId="77777777" w:rsidR="00DC7374" w:rsidRPr="00B75AD2" w:rsidRDefault="00DC7374" w:rsidP="00DC7374">
            <w:pPr>
              <w:autoSpaceDE w:val="0"/>
              <w:autoSpaceDN w:val="0"/>
              <w:adjustRightInd w:val="0"/>
              <w:ind w:left="252" w:hanging="252"/>
              <w:rPr>
                <w:sz w:val="22"/>
                <w:szCs w:val="22"/>
              </w:rPr>
            </w:pPr>
            <w:r w:rsidRPr="00CF3681">
              <w:rPr>
                <w:b/>
                <w:sz w:val="22"/>
                <w:szCs w:val="22"/>
              </w:rPr>
              <w:t>1.5.A1</w:t>
            </w:r>
            <w:r>
              <w:rPr>
                <w:sz w:val="22"/>
                <w:szCs w:val="22"/>
              </w:rPr>
              <w:t xml:space="preserve"> </w:t>
            </w:r>
            <w:r w:rsidRPr="00B75AD2">
              <w:rPr>
                <w:sz w:val="22"/>
                <w:szCs w:val="22"/>
              </w:rPr>
              <w:t>Application: Evidence from Pasteur’s experiments that spontaneous generation of cells and organisms does not now occur on Earth.</w:t>
            </w:r>
          </w:p>
          <w:p w14:paraId="4DE6946B" w14:textId="77777777" w:rsidR="00DC7374" w:rsidRDefault="00DC7374"/>
        </w:tc>
        <w:tc>
          <w:tcPr>
            <w:tcW w:w="1391" w:type="dxa"/>
          </w:tcPr>
          <w:p w14:paraId="21D899AD" w14:textId="68BECB72" w:rsidR="00DC7374" w:rsidRDefault="002A1BF4">
            <w:r>
              <w:t>Pg.47-48</w:t>
            </w:r>
          </w:p>
        </w:tc>
        <w:tc>
          <w:tcPr>
            <w:tcW w:w="3585" w:type="dxa"/>
            <w:gridSpan w:val="2"/>
            <w:vMerge/>
          </w:tcPr>
          <w:p w14:paraId="0D8C3C4C" w14:textId="77777777" w:rsidR="00DC7374" w:rsidRDefault="00DC7374"/>
        </w:tc>
      </w:tr>
      <w:tr w:rsidR="00DC7374" w14:paraId="7DE57503" w14:textId="77777777" w:rsidTr="00DC7374">
        <w:tc>
          <w:tcPr>
            <w:tcW w:w="5778" w:type="dxa"/>
          </w:tcPr>
          <w:p w14:paraId="70325A7B" w14:textId="77777777" w:rsidR="00DC7374" w:rsidRPr="00B75AD2" w:rsidRDefault="00DC7374" w:rsidP="00DC7374">
            <w:pPr>
              <w:autoSpaceDE w:val="0"/>
              <w:autoSpaceDN w:val="0"/>
              <w:adjustRightInd w:val="0"/>
              <w:ind w:left="252" w:hanging="252"/>
              <w:rPr>
                <w:b/>
                <w:bCs/>
                <w:sz w:val="22"/>
                <w:szCs w:val="22"/>
              </w:rPr>
            </w:pPr>
            <w:r w:rsidRPr="00B75AD2">
              <w:rPr>
                <w:b/>
                <w:bCs/>
                <w:sz w:val="22"/>
                <w:szCs w:val="22"/>
              </w:rPr>
              <w:t>Guidance:</w:t>
            </w:r>
          </w:p>
          <w:p w14:paraId="56C61126" w14:textId="77777777" w:rsidR="00DC7374" w:rsidRPr="00B75AD2" w:rsidRDefault="00DC7374" w:rsidP="00DC7374">
            <w:pPr>
              <w:autoSpaceDE w:val="0"/>
              <w:autoSpaceDN w:val="0"/>
              <w:adjustRightInd w:val="0"/>
              <w:ind w:left="252" w:hanging="252"/>
              <w:rPr>
                <w:sz w:val="22"/>
                <w:szCs w:val="22"/>
              </w:rPr>
            </w:pPr>
            <w:r w:rsidRPr="00B75AD2">
              <w:rPr>
                <w:sz w:val="22"/>
                <w:szCs w:val="22"/>
              </w:rPr>
              <w:t xml:space="preserve">• Evidence for the </w:t>
            </w:r>
            <w:proofErr w:type="spellStart"/>
            <w:r w:rsidRPr="00B75AD2">
              <w:rPr>
                <w:sz w:val="22"/>
                <w:szCs w:val="22"/>
              </w:rPr>
              <w:t>endosymbiotic</w:t>
            </w:r>
            <w:proofErr w:type="spellEnd"/>
            <w:r w:rsidRPr="00B75AD2">
              <w:rPr>
                <w:sz w:val="22"/>
                <w:szCs w:val="22"/>
              </w:rPr>
              <w:t xml:space="preserve"> theory is expected. The origin of eukaryote cilia and flagella does not need to be included.</w:t>
            </w:r>
          </w:p>
          <w:p w14:paraId="73CA29DF" w14:textId="078CD160" w:rsidR="00DC7374" w:rsidRDefault="00DC7374" w:rsidP="00DC7374">
            <w:r w:rsidRPr="00B75AD2">
              <w:rPr>
                <w:sz w:val="22"/>
                <w:szCs w:val="22"/>
              </w:rPr>
              <w:t>• Students should be aware that the 64 codons in the genetic code have the same meanings in nearly all organisms, but that there are some minor variations that are likely to have accrued since the common origin of life on Earth.</w:t>
            </w:r>
          </w:p>
        </w:tc>
        <w:tc>
          <w:tcPr>
            <w:tcW w:w="1391" w:type="dxa"/>
          </w:tcPr>
          <w:p w14:paraId="2DB54114" w14:textId="77777777" w:rsidR="00DC7374" w:rsidRDefault="00DC7374"/>
        </w:tc>
        <w:tc>
          <w:tcPr>
            <w:tcW w:w="3585" w:type="dxa"/>
            <w:gridSpan w:val="2"/>
            <w:vMerge/>
          </w:tcPr>
          <w:p w14:paraId="1D8E79DA" w14:textId="77777777" w:rsidR="00DC7374" w:rsidRDefault="00DC7374"/>
        </w:tc>
      </w:tr>
    </w:tbl>
    <w:p w14:paraId="74024C28" w14:textId="77777777" w:rsidR="001E2750" w:rsidRDefault="001E2750"/>
    <w:p w14:paraId="25C4D972" w14:textId="77777777" w:rsidR="00386908" w:rsidRDefault="00386908"/>
    <w:p w14:paraId="0BD6A037" w14:textId="77777777" w:rsidR="00386908" w:rsidRDefault="00386908"/>
    <w:p w14:paraId="43CD217E" w14:textId="77777777" w:rsidR="00386908" w:rsidRDefault="00386908"/>
    <w:p w14:paraId="2F8AAB80" w14:textId="77777777" w:rsidR="00386908" w:rsidRDefault="00386908"/>
    <w:p w14:paraId="75E22756" w14:textId="77777777" w:rsidR="00386908" w:rsidRDefault="00386908"/>
    <w:p w14:paraId="000C0648" w14:textId="77777777" w:rsidR="00386908" w:rsidRDefault="00386908"/>
    <w:p w14:paraId="6859AB55" w14:textId="77777777" w:rsidR="00386908" w:rsidRDefault="00386908"/>
    <w:p w14:paraId="530EB80B" w14:textId="77777777" w:rsidR="00386908" w:rsidRDefault="00386908"/>
    <w:p w14:paraId="76B74F24" w14:textId="77777777" w:rsidR="00386908" w:rsidRDefault="00386908"/>
    <w:p w14:paraId="71640D6A" w14:textId="77777777" w:rsidR="00386908" w:rsidRDefault="00386908"/>
    <w:p w14:paraId="266386BB" w14:textId="77777777" w:rsidR="00386908" w:rsidRDefault="00386908"/>
    <w:p w14:paraId="53348B13" w14:textId="77777777" w:rsidR="00386908" w:rsidRDefault="00386908"/>
    <w:p w14:paraId="21C83B42" w14:textId="77777777" w:rsidR="00386908" w:rsidRDefault="00386908"/>
    <w:p w14:paraId="19962746" w14:textId="77777777" w:rsidR="00386908" w:rsidRDefault="00386908"/>
    <w:p w14:paraId="306D692B" w14:textId="77777777" w:rsidR="00386908" w:rsidRDefault="00386908"/>
    <w:p w14:paraId="70686E0F" w14:textId="77777777" w:rsidR="00386908" w:rsidRDefault="00386908"/>
    <w:p w14:paraId="715334AD" w14:textId="77777777" w:rsidR="00386908" w:rsidRDefault="00386908"/>
    <w:p w14:paraId="2018BB2C" w14:textId="77777777" w:rsidR="00386908" w:rsidRDefault="00386908"/>
    <w:p w14:paraId="6FD1573B" w14:textId="77777777" w:rsidR="00386908" w:rsidRDefault="00386908"/>
    <w:p w14:paraId="4D0C60E1" w14:textId="77777777" w:rsidR="00386908" w:rsidRDefault="00386908"/>
    <w:p w14:paraId="6EED67AF" w14:textId="77777777" w:rsidR="00386908" w:rsidRDefault="00386908"/>
    <w:p w14:paraId="24AF9D83" w14:textId="77777777" w:rsidR="00386908" w:rsidRDefault="00386908"/>
    <w:tbl>
      <w:tblPr>
        <w:tblStyle w:val="TableGrid"/>
        <w:tblW w:w="0" w:type="auto"/>
        <w:tblLook w:val="04A0" w:firstRow="1" w:lastRow="0" w:firstColumn="1" w:lastColumn="0" w:noHBand="0" w:noVBand="1"/>
      </w:tblPr>
      <w:tblGrid>
        <w:gridCol w:w="5778"/>
        <w:gridCol w:w="1276"/>
        <w:gridCol w:w="2410"/>
        <w:gridCol w:w="1290"/>
      </w:tblGrid>
      <w:tr w:rsidR="00386908" w14:paraId="694BDB9F" w14:textId="77777777" w:rsidTr="00386908">
        <w:tc>
          <w:tcPr>
            <w:tcW w:w="10754" w:type="dxa"/>
            <w:gridSpan w:val="4"/>
          </w:tcPr>
          <w:p w14:paraId="51273C94" w14:textId="4BEBAAC5" w:rsidR="00386908" w:rsidRDefault="00386908">
            <w:r w:rsidRPr="00B75AD2">
              <w:rPr>
                <w:b/>
                <w:sz w:val="22"/>
                <w:szCs w:val="22"/>
              </w:rPr>
              <w:t>Topic 1: Cell biology (15 hours)</w:t>
            </w:r>
          </w:p>
        </w:tc>
      </w:tr>
      <w:tr w:rsidR="00386908" w14:paraId="277971CD" w14:textId="77777777" w:rsidTr="00386908">
        <w:tc>
          <w:tcPr>
            <w:tcW w:w="10754" w:type="dxa"/>
            <w:gridSpan w:val="4"/>
          </w:tcPr>
          <w:p w14:paraId="2F9FFB53" w14:textId="5D667140" w:rsidR="00386908" w:rsidRDefault="00386908">
            <w:r w:rsidRPr="00B75AD2">
              <w:rPr>
                <w:b/>
                <w:bCs/>
                <w:sz w:val="22"/>
                <w:szCs w:val="22"/>
              </w:rPr>
              <w:t xml:space="preserve">Essential idea: </w:t>
            </w:r>
            <w:r w:rsidRPr="00B75AD2">
              <w:rPr>
                <w:sz w:val="22"/>
                <w:szCs w:val="22"/>
              </w:rPr>
              <w:t>Cell division is essential but must be controlled</w:t>
            </w:r>
          </w:p>
        </w:tc>
      </w:tr>
      <w:tr w:rsidR="00386908" w14:paraId="2CA06483" w14:textId="77777777" w:rsidTr="00386908">
        <w:tc>
          <w:tcPr>
            <w:tcW w:w="10754" w:type="dxa"/>
            <w:gridSpan w:val="4"/>
          </w:tcPr>
          <w:p w14:paraId="66CEF52B" w14:textId="2E06D37E" w:rsidR="00386908" w:rsidRDefault="00386908">
            <w:r w:rsidRPr="00B75AD2">
              <w:rPr>
                <w:b/>
                <w:bCs/>
                <w:sz w:val="22"/>
                <w:szCs w:val="22"/>
              </w:rPr>
              <w:t>1.6 Cell division</w:t>
            </w:r>
          </w:p>
        </w:tc>
      </w:tr>
      <w:tr w:rsidR="006C3906" w14:paraId="3764427B" w14:textId="77777777" w:rsidTr="006C3906">
        <w:tc>
          <w:tcPr>
            <w:tcW w:w="9464" w:type="dxa"/>
            <w:gridSpan w:val="3"/>
          </w:tcPr>
          <w:p w14:paraId="550681F7" w14:textId="77777777" w:rsidR="006C3906" w:rsidRDefault="006C3906" w:rsidP="00386908">
            <w:pPr>
              <w:autoSpaceDE w:val="0"/>
              <w:autoSpaceDN w:val="0"/>
              <w:adjustRightInd w:val="0"/>
              <w:rPr>
                <w:b/>
                <w:bCs/>
                <w:sz w:val="22"/>
                <w:szCs w:val="22"/>
              </w:rPr>
            </w:pPr>
            <w:r w:rsidRPr="00B75AD2">
              <w:rPr>
                <w:b/>
                <w:bCs/>
                <w:sz w:val="22"/>
                <w:szCs w:val="22"/>
              </w:rPr>
              <w:t>Nature of science:</w:t>
            </w:r>
          </w:p>
          <w:p w14:paraId="65FD0388" w14:textId="75B4BA6B" w:rsidR="006C3906" w:rsidRPr="00B75AD2" w:rsidRDefault="006C3906" w:rsidP="00386908">
            <w:pPr>
              <w:autoSpaceDE w:val="0"/>
              <w:autoSpaceDN w:val="0"/>
              <w:adjustRightInd w:val="0"/>
              <w:rPr>
                <w:b/>
                <w:bCs/>
                <w:sz w:val="22"/>
                <w:szCs w:val="22"/>
              </w:rPr>
            </w:pPr>
            <w:r w:rsidRPr="00CF3681">
              <w:rPr>
                <w:b/>
                <w:sz w:val="22"/>
                <w:szCs w:val="22"/>
              </w:rPr>
              <w:t>1.6.NOS1</w:t>
            </w:r>
            <w:r>
              <w:rPr>
                <w:sz w:val="22"/>
                <w:szCs w:val="22"/>
              </w:rPr>
              <w:t xml:space="preserve"> </w:t>
            </w:r>
            <w:r w:rsidRPr="00B75AD2">
              <w:rPr>
                <w:sz w:val="22"/>
                <w:szCs w:val="22"/>
              </w:rPr>
              <w:t xml:space="preserve">Serendipity and scientific discoveries—the discovery of </w:t>
            </w:r>
            <w:proofErr w:type="spellStart"/>
            <w:r w:rsidRPr="00B75AD2">
              <w:rPr>
                <w:sz w:val="22"/>
                <w:szCs w:val="22"/>
              </w:rPr>
              <w:t>cyclins</w:t>
            </w:r>
            <w:proofErr w:type="spellEnd"/>
            <w:r w:rsidRPr="00B75AD2">
              <w:rPr>
                <w:sz w:val="22"/>
                <w:szCs w:val="22"/>
              </w:rPr>
              <w:t xml:space="preserve"> was accidental. (1.4)</w:t>
            </w:r>
          </w:p>
        </w:tc>
        <w:tc>
          <w:tcPr>
            <w:tcW w:w="1290" w:type="dxa"/>
          </w:tcPr>
          <w:p w14:paraId="20FD7AFF" w14:textId="029942ED" w:rsidR="006C3906" w:rsidRDefault="00906258" w:rsidP="00386908">
            <w:r>
              <w:t>Pg.56</w:t>
            </w:r>
          </w:p>
        </w:tc>
      </w:tr>
      <w:tr w:rsidR="00906258" w14:paraId="2AE08FBD" w14:textId="77777777" w:rsidTr="00E61D1F">
        <w:tc>
          <w:tcPr>
            <w:tcW w:w="7054" w:type="dxa"/>
            <w:gridSpan w:val="2"/>
          </w:tcPr>
          <w:p w14:paraId="5BED5159" w14:textId="72B9CF95" w:rsidR="00906258" w:rsidRDefault="00906258">
            <w:r w:rsidRPr="00B75AD2">
              <w:rPr>
                <w:b/>
                <w:bCs/>
                <w:sz w:val="22"/>
                <w:szCs w:val="22"/>
              </w:rPr>
              <w:t>Understandings:</w:t>
            </w:r>
          </w:p>
        </w:tc>
        <w:tc>
          <w:tcPr>
            <w:tcW w:w="3700" w:type="dxa"/>
            <w:gridSpan w:val="2"/>
            <w:vMerge w:val="restart"/>
          </w:tcPr>
          <w:p w14:paraId="643CFCAB" w14:textId="77777777" w:rsidR="00906258" w:rsidRPr="00B75AD2" w:rsidRDefault="00906258" w:rsidP="00332DEF">
            <w:pPr>
              <w:autoSpaceDE w:val="0"/>
              <w:autoSpaceDN w:val="0"/>
              <w:adjustRightInd w:val="0"/>
              <w:rPr>
                <w:b/>
                <w:bCs/>
                <w:sz w:val="22"/>
                <w:szCs w:val="22"/>
              </w:rPr>
            </w:pPr>
            <w:r w:rsidRPr="00B75AD2">
              <w:rPr>
                <w:b/>
                <w:bCs/>
                <w:sz w:val="22"/>
                <w:szCs w:val="22"/>
              </w:rPr>
              <w:t>International-mindedness:</w:t>
            </w:r>
          </w:p>
          <w:p w14:paraId="12B60EE1" w14:textId="77777777" w:rsidR="00906258" w:rsidRPr="00B75AD2" w:rsidRDefault="00906258" w:rsidP="00332DEF">
            <w:pPr>
              <w:autoSpaceDE w:val="0"/>
              <w:autoSpaceDN w:val="0"/>
              <w:adjustRightInd w:val="0"/>
              <w:ind w:left="252" w:hanging="252"/>
              <w:rPr>
                <w:sz w:val="22"/>
                <w:szCs w:val="22"/>
              </w:rPr>
            </w:pPr>
            <w:r w:rsidRPr="00B75AD2">
              <w:rPr>
                <w:sz w:val="22"/>
                <w:szCs w:val="22"/>
              </w:rPr>
              <w:t>• Biologists in laboratories throughout the world are researching into the</w:t>
            </w:r>
          </w:p>
          <w:p w14:paraId="6D6590A6" w14:textId="77777777" w:rsidR="00906258" w:rsidRPr="00B75AD2" w:rsidRDefault="00906258" w:rsidP="00332DEF">
            <w:pPr>
              <w:autoSpaceDE w:val="0"/>
              <w:autoSpaceDN w:val="0"/>
              <w:adjustRightInd w:val="0"/>
              <w:ind w:left="252" w:hanging="252"/>
              <w:rPr>
                <w:sz w:val="22"/>
                <w:szCs w:val="22"/>
              </w:rPr>
            </w:pPr>
            <w:proofErr w:type="gramStart"/>
            <w:r w:rsidRPr="00B75AD2">
              <w:rPr>
                <w:sz w:val="22"/>
                <w:szCs w:val="22"/>
              </w:rPr>
              <w:t>causes</w:t>
            </w:r>
            <w:proofErr w:type="gramEnd"/>
            <w:r w:rsidRPr="00B75AD2">
              <w:rPr>
                <w:sz w:val="22"/>
                <w:szCs w:val="22"/>
              </w:rPr>
              <w:t xml:space="preserve"> and treatment of cancer.</w:t>
            </w:r>
          </w:p>
          <w:p w14:paraId="6C6B1202" w14:textId="77777777" w:rsidR="00906258" w:rsidRPr="00B75AD2" w:rsidRDefault="00906258" w:rsidP="00332DEF">
            <w:pPr>
              <w:autoSpaceDE w:val="0"/>
              <w:autoSpaceDN w:val="0"/>
              <w:adjustRightInd w:val="0"/>
              <w:ind w:left="252" w:hanging="252"/>
              <w:rPr>
                <w:b/>
                <w:bCs/>
                <w:sz w:val="22"/>
                <w:szCs w:val="22"/>
              </w:rPr>
            </w:pPr>
            <w:r w:rsidRPr="00B75AD2">
              <w:rPr>
                <w:b/>
                <w:bCs/>
                <w:sz w:val="22"/>
                <w:szCs w:val="22"/>
              </w:rPr>
              <w:t>Theory of knowledge:</w:t>
            </w:r>
          </w:p>
          <w:p w14:paraId="629ED188" w14:textId="77777777" w:rsidR="00906258" w:rsidRPr="00B75AD2" w:rsidRDefault="00906258" w:rsidP="00332DEF">
            <w:pPr>
              <w:autoSpaceDE w:val="0"/>
              <w:autoSpaceDN w:val="0"/>
              <w:adjustRightInd w:val="0"/>
              <w:ind w:left="252" w:hanging="252"/>
              <w:rPr>
                <w:sz w:val="22"/>
                <w:szCs w:val="22"/>
              </w:rPr>
            </w:pPr>
            <w:r w:rsidRPr="00B75AD2">
              <w:rPr>
                <w:sz w:val="22"/>
                <w:szCs w:val="22"/>
              </w:rPr>
              <w:t>• A number of scientific discoveries are claimed to be incidental or serendipitous. To what extent might some of these scientific discoveries be the result of intuition rather than luck?</w:t>
            </w:r>
          </w:p>
          <w:p w14:paraId="01D94386" w14:textId="77777777" w:rsidR="00906258" w:rsidRPr="00B75AD2" w:rsidRDefault="00906258" w:rsidP="00332DEF">
            <w:pPr>
              <w:autoSpaceDE w:val="0"/>
              <w:autoSpaceDN w:val="0"/>
              <w:adjustRightInd w:val="0"/>
              <w:ind w:left="252" w:hanging="252"/>
              <w:rPr>
                <w:b/>
                <w:bCs/>
                <w:sz w:val="22"/>
                <w:szCs w:val="22"/>
              </w:rPr>
            </w:pPr>
            <w:r w:rsidRPr="00B75AD2">
              <w:rPr>
                <w:b/>
                <w:bCs/>
                <w:sz w:val="22"/>
                <w:szCs w:val="22"/>
              </w:rPr>
              <w:t>Utilization:</w:t>
            </w:r>
          </w:p>
          <w:p w14:paraId="07001B7D" w14:textId="77777777" w:rsidR="00906258" w:rsidRPr="00B75AD2" w:rsidRDefault="00906258" w:rsidP="00332DEF">
            <w:pPr>
              <w:autoSpaceDE w:val="0"/>
              <w:autoSpaceDN w:val="0"/>
              <w:adjustRightInd w:val="0"/>
              <w:ind w:left="252" w:hanging="252"/>
              <w:rPr>
                <w:sz w:val="22"/>
                <w:szCs w:val="22"/>
              </w:rPr>
            </w:pPr>
            <w:r w:rsidRPr="00B75AD2">
              <w:rPr>
                <w:sz w:val="22"/>
                <w:szCs w:val="22"/>
              </w:rPr>
              <w:t>• The mitotic index is an important prognostic tool for predicting the response of cancer cells to chemotherapy.</w:t>
            </w:r>
          </w:p>
          <w:p w14:paraId="2A2B398B" w14:textId="77777777" w:rsidR="00906258" w:rsidRPr="00B75AD2" w:rsidRDefault="00906258" w:rsidP="00332DEF">
            <w:pPr>
              <w:autoSpaceDE w:val="0"/>
              <w:autoSpaceDN w:val="0"/>
              <w:adjustRightInd w:val="0"/>
              <w:ind w:left="252" w:hanging="252"/>
              <w:rPr>
                <w:b/>
                <w:bCs/>
                <w:sz w:val="22"/>
                <w:szCs w:val="22"/>
              </w:rPr>
            </w:pPr>
            <w:r w:rsidRPr="00B75AD2">
              <w:rPr>
                <w:b/>
                <w:bCs/>
                <w:sz w:val="22"/>
                <w:szCs w:val="22"/>
              </w:rPr>
              <w:t>Aims:</w:t>
            </w:r>
          </w:p>
          <w:p w14:paraId="574B5DA1" w14:textId="77777777" w:rsidR="00906258" w:rsidRPr="00B75AD2" w:rsidRDefault="00906258" w:rsidP="00332DEF">
            <w:pPr>
              <w:autoSpaceDE w:val="0"/>
              <w:autoSpaceDN w:val="0"/>
              <w:adjustRightInd w:val="0"/>
              <w:ind w:left="252" w:hanging="252"/>
              <w:rPr>
                <w:sz w:val="22"/>
                <w:szCs w:val="22"/>
              </w:rPr>
            </w:pPr>
            <w:r w:rsidRPr="00B75AD2">
              <w:rPr>
                <w:sz w:val="22"/>
                <w:szCs w:val="22"/>
              </w:rPr>
              <w:t xml:space="preserve">• </w:t>
            </w:r>
            <w:r w:rsidRPr="00B75AD2">
              <w:rPr>
                <w:b/>
                <w:bCs/>
                <w:sz w:val="22"/>
                <w:szCs w:val="22"/>
              </w:rPr>
              <w:t xml:space="preserve">Aim 8: </w:t>
            </w:r>
            <w:r w:rsidRPr="00B75AD2">
              <w:rPr>
                <w:sz w:val="22"/>
                <w:szCs w:val="22"/>
              </w:rPr>
              <w:t>The tobacco industry could be discussed. Suppression of the results of research by tobacco companies into the health effects of smoking tobacco</w:t>
            </w:r>
          </w:p>
          <w:p w14:paraId="3A56B167" w14:textId="0153D9C6" w:rsidR="00906258" w:rsidRDefault="00906258" w:rsidP="00332DEF">
            <w:r w:rsidRPr="00B75AD2">
              <w:rPr>
                <w:sz w:val="22"/>
                <w:szCs w:val="22"/>
              </w:rPr>
              <w:t xml:space="preserve">    </w:t>
            </w:r>
            <w:proofErr w:type="gramStart"/>
            <w:r w:rsidRPr="00B75AD2">
              <w:rPr>
                <w:sz w:val="22"/>
                <w:szCs w:val="22"/>
              </w:rPr>
              <w:t>was</w:t>
            </w:r>
            <w:proofErr w:type="gramEnd"/>
            <w:r w:rsidRPr="00B75AD2">
              <w:rPr>
                <w:sz w:val="22"/>
                <w:szCs w:val="22"/>
              </w:rPr>
              <w:t xml:space="preserve"> unethical. Smoking causes considerable social   harm, but, with the exception of laws on production and supply in Bhutan, has never been made illegal.</w:t>
            </w:r>
          </w:p>
        </w:tc>
      </w:tr>
      <w:tr w:rsidR="00332DEF" w14:paraId="56BA577A" w14:textId="77777777" w:rsidTr="00332DEF">
        <w:tc>
          <w:tcPr>
            <w:tcW w:w="5778" w:type="dxa"/>
          </w:tcPr>
          <w:p w14:paraId="03F71EE7" w14:textId="5F91123D" w:rsidR="00332DEF" w:rsidRPr="00386908" w:rsidRDefault="00332DEF" w:rsidP="00386908">
            <w:pPr>
              <w:autoSpaceDE w:val="0"/>
              <w:autoSpaceDN w:val="0"/>
              <w:adjustRightInd w:val="0"/>
              <w:ind w:left="252" w:hanging="252"/>
              <w:rPr>
                <w:sz w:val="22"/>
                <w:szCs w:val="22"/>
              </w:rPr>
            </w:pPr>
            <w:r w:rsidRPr="00CF3681">
              <w:rPr>
                <w:b/>
                <w:sz w:val="22"/>
                <w:szCs w:val="22"/>
              </w:rPr>
              <w:t>1.6.U1</w:t>
            </w:r>
            <w:r>
              <w:rPr>
                <w:sz w:val="22"/>
                <w:szCs w:val="22"/>
              </w:rPr>
              <w:t xml:space="preserve"> </w:t>
            </w:r>
            <w:r w:rsidRPr="00B75AD2">
              <w:rPr>
                <w:sz w:val="22"/>
                <w:szCs w:val="22"/>
              </w:rPr>
              <w:t>Mitosis is division of the nucleus into two genetically identical daughter nuclei.</w:t>
            </w:r>
          </w:p>
        </w:tc>
        <w:tc>
          <w:tcPr>
            <w:tcW w:w="1276" w:type="dxa"/>
          </w:tcPr>
          <w:p w14:paraId="3A694435" w14:textId="777BAEA7" w:rsidR="00332DEF" w:rsidRDefault="00906258">
            <w:r>
              <w:t>Pg.51</w:t>
            </w:r>
          </w:p>
        </w:tc>
        <w:tc>
          <w:tcPr>
            <w:tcW w:w="3700" w:type="dxa"/>
            <w:gridSpan w:val="2"/>
            <w:vMerge/>
          </w:tcPr>
          <w:p w14:paraId="736A793F" w14:textId="77777777" w:rsidR="00332DEF" w:rsidRDefault="00332DEF"/>
        </w:tc>
      </w:tr>
      <w:tr w:rsidR="00332DEF" w14:paraId="5770DB85" w14:textId="77777777" w:rsidTr="00332DEF">
        <w:tc>
          <w:tcPr>
            <w:tcW w:w="5778" w:type="dxa"/>
          </w:tcPr>
          <w:p w14:paraId="45BACB3F" w14:textId="4AB8BB40"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2</w:t>
            </w:r>
            <w:r>
              <w:rPr>
                <w:sz w:val="22"/>
                <w:szCs w:val="22"/>
              </w:rPr>
              <w:t xml:space="preserve"> </w:t>
            </w:r>
            <w:r w:rsidRPr="00B75AD2">
              <w:rPr>
                <w:sz w:val="22"/>
                <w:szCs w:val="22"/>
              </w:rPr>
              <w:t>Chromosomes condense by supercoiling during mitosis.</w:t>
            </w:r>
          </w:p>
        </w:tc>
        <w:tc>
          <w:tcPr>
            <w:tcW w:w="1276" w:type="dxa"/>
          </w:tcPr>
          <w:p w14:paraId="2A140741" w14:textId="0A273216" w:rsidR="00332DEF" w:rsidRDefault="00906258">
            <w:r>
              <w:t>Pg.52</w:t>
            </w:r>
          </w:p>
        </w:tc>
        <w:tc>
          <w:tcPr>
            <w:tcW w:w="3700" w:type="dxa"/>
            <w:gridSpan w:val="2"/>
            <w:vMerge/>
          </w:tcPr>
          <w:p w14:paraId="5D671A82" w14:textId="77777777" w:rsidR="00332DEF" w:rsidRDefault="00332DEF"/>
        </w:tc>
      </w:tr>
      <w:tr w:rsidR="00332DEF" w14:paraId="77A4564F" w14:textId="77777777" w:rsidTr="00332DEF">
        <w:tc>
          <w:tcPr>
            <w:tcW w:w="5778" w:type="dxa"/>
          </w:tcPr>
          <w:p w14:paraId="1FA2658B" w14:textId="2C31DCC6"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3</w:t>
            </w:r>
            <w:r>
              <w:rPr>
                <w:sz w:val="22"/>
                <w:szCs w:val="22"/>
              </w:rPr>
              <w:t xml:space="preserve"> </w:t>
            </w:r>
            <w:r w:rsidRPr="00B75AD2">
              <w:rPr>
                <w:sz w:val="22"/>
                <w:szCs w:val="22"/>
              </w:rPr>
              <w:t>Cytokinesis occurs after mitosis and is different in plant and animal cells.</w:t>
            </w:r>
          </w:p>
        </w:tc>
        <w:tc>
          <w:tcPr>
            <w:tcW w:w="1276" w:type="dxa"/>
          </w:tcPr>
          <w:p w14:paraId="341E5260" w14:textId="1D92C047" w:rsidR="00332DEF" w:rsidRDefault="00906258">
            <w:r>
              <w:t>Pg.55</w:t>
            </w:r>
          </w:p>
        </w:tc>
        <w:tc>
          <w:tcPr>
            <w:tcW w:w="3700" w:type="dxa"/>
            <w:gridSpan w:val="2"/>
            <w:vMerge/>
          </w:tcPr>
          <w:p w14:paraId="0A4AEE4A" w14:textId="77777777" w:rsidR="00332DEF" w:rsidRDefault="00332DEF"/>
        </w:tc>
      </w:tr>
      <w:tr w:rsidR="00332DEF" w14:paraId="4131A6AF" w14:textId="77777777" w:rsidTr="00332DEF">
        <w:tc>
          <w:tcPr>
            <w:tcW w:w="5778" w:type="dxa"/>
          </w:tcPr>
          <w:p w14:paraId="76901533" w14:textId="6CEFC6A3" w:rsidR="00332DEF" w:rsidRDefault="00332DEF" w:rsidP="00F81B0A">
            <w:pPr>
              <w:ind w:left="249" w:hanging="249"/>
            </w:pPr>
            <w:r>
              <w:rPr>
                <w:b/>
                <w:sz w:val="22"/>
                <w:szCs w:val="22"/>
              </w:rPr>
              <w:t>1.6</w:t>
            </w:r>
            <w:r w:rsidRPr="00CF3681">
              <w:rPr>
                <w:b/>
                <w:sz w:val="22"/>
                <w:szCs w:val="22"/>
              </w:rPr>
              <w:t>.U</w:t>
            </w:r>
            <w:r>
              <w:rPr>
                <w:b/>
                <w:sz w:val="22"/>
                <w:szCs w:val="22"/>
              </w:rPr>
              <w:t>4</w:t>
            </w:r>
            <w:r>
              <w:rPr>
                <w:sz w:val="22"/>
                <w:szCs w:val="22"/>
              </w:rPr>
              <w:t xml:space="preserve"> </w:t>
            </w:r>
            <w:r w:rsidRPr="00B75AD2">
              <w:rPr>
                <w:sz w:val="22"/>
                <w:szCs w:val="22"/>
              </w:rPr>
              <w:t>Interphase is a very active phase of the cell cycle with many processes occurring in the nucleus and cytoplasm</w:t>
            </w:r>
            <w:bookmarkStart w:id="0" w:name="_GoBack"/>
            <w:bookmarkEnd w:id="0"/>
          </w:p>
        </w:tc>
        <w:tc>
          <w:tcPr>
            <w:tcW w:w="1276" w:type="dxa"/>
          </w:tcPr>
          <w:p w14:paraId="108A3327" w14:textId="61851074" w:rsidR="00332DEF" w:rsidRDefault="00906258">
            <w:r>
              <w:t>Pg.52</w:t>
            </w:r>
          </w:p>
        </w:tc>
        <w:tc>
          <w:tcPr>
            <w:tcW w:w="3700" w:type="dxa"/>
            <w:gridSpan w:val="2"/>
            <w:vMerge/>
          </w:tcPr>
          <w:p w14:paraId="20D908C1" w14:textId="77777777" w:rsidR="00332DEF" w:rsidRDefault="00332DEF"/>
        </w:tc>
      </w:tr>
      <w:tr w:rsidR="00332DEF" w14:paraId="6C6EE42E" w14:textId="77777777" w:rsidTr="00332DEF">
        <w:tc>
          <w:tcPr>
            <w:tcW w:w="5778" w:type="dxa"/>
          </w:tcPr>
          <w:p w14:paraId="28D467DC" w14:textId="027FD92A"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5</w:t>
            </w:r>
            <w:r>
              <w:rPr>
                <w:sz w:val="22"/>
                <w:szCs w:val="22"/>
              </w:rPr>
              <w:t xml:space="preserve"> </w:t>
            </w:r>
            <w:proofErr w:type="spellStart"/>
            <w:r w:rsidRPr="00B75AD2">
              <w:rPr>
                <w:sz w:val="22"/>
                <w:szCs w:val="22"/>
              </w:rPr>
              <w:t>Cyclins</w:t>
            </w:r>
            <w:proofErr w:type="spellEnd"/>
            <w:r w:rsidRPr="00B75AD2">
              <w:rPr>
                <w:sz w:val="22"/>
                <w:szCs w:val="22"/>
              </w:rPr>
              <w:t xml:space="preserve"> are involved in the control of the cell cycle.</w:t>
            </w:r>
          </w:p>
        </w:tc>
        <w:tc>
          <w:tcPr>
            <w:tcW w:w="1276" w:type="dxa"/>
          </w:tcPr>
          <w:p w14:paraId="77A1260E" w14:textId="2A380A41" w:rsidR="00332DEF" w:rsidRDefault="00906258">
            <w:r>
              <w:t>Pg.56</w:t>
            </w:r>
          </w:p>
        </w:tc>
        <w:tc>
          <w:tcPr>
            <w:tcW w:w="3700" w:type="dxa"/>
            <w:gridSpan w:val="2"/>
            <w:vMerge/>
          </w:tcPr>
          <w:p w14:paraId="7C3DDDB2" w14:textId="77777777" w:rsidR="00332DEF" w:rsidRDefault="00332DEF"/>
        </w:tc>
      </w:tr>
      <w:tr w:rsidR="00332DEF" w14:paraId="1BE669D3" w14:textId="77777777" w:rsidTr="00332DEF">
        <w:tc>
          <w:tcPr>
            <w:tcW w:w="5778" w:type="dxa"/>
          </w:tcPr>
          <w:p w14:paraId="7534B5EA" w14:textId="5BFC1D01"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6</w:t>
            </w:r>
            <w:r>
              <w:rPr>
                <w:sz w:val="22"/>
                <w:szCs w:val="22"/>
              </w:rPr>
              <w:t xml:space="preserve"> </w:t>
            </w:r>
            <w:r w:rsidRPr="00B75AD2">
              <w:rPr>
                <w:sz w:val="22"/>
                <w:szCs w:val="22"/>
              </w:rPr>
              <w:t xml:space="preserve">Mutagens, oncogenes and metastasis are involved in the development of primary and secondary </w:t>
            </w:r>
            <w:proofErr w:type="spellStart"/>
            <w:r w:rsidRPr="00B75AD2">
              <w:rPr>
                <w:sz w:val="22"/>
                <w:szCs w:val="22"/>
              </w:rPr>
              <w:t>tumours</w:t>
            </w:r>
            <w:proofErr w:type="spellEnd"/>
            <w:r w:rsidRPr="00B75AD2">
              <w:rPr>
                <w:sz w:val="22"/>
                <w:szCs w:val="22"/>
              </w:rPr>
              <w:t>.</w:t>
            </w:r>
          </w:p>
        </w:tc>
        <w:tc>
          <w:tcPr>
            <w:tcW w:w="1276" w:type="dxa"/>
          </w:tcPr>
          <w:p w14:paraId="0233BFEF" w14:textId="6998165D" w:rsidR="00332DEF" w:rsidRDefault="00906258">
            <w:r>
              <w:t>Pg.57</w:t>
            </w:r>
          </w:p>
        </w:tc>
        <w:tc>
          <w:tcPr>
            <w:tcW w:w="3700" w:type="dxa"/>
            <w:gridSpan w:val="2"/>
            <w:vMerge/>
          </w:tcPr>
          <w:p w14:paraId="1656D2EC" w14:textId="77777777" w:rsidR="00332DEF" w:rsidRDefault="00332DEF"/>
        </w:tc>
      </w:tr>
      <w:tr w:rsidR="00906258" w14:paraId="28E29AEF" w14:textId="77777777" w:rsidTr="00851608">
        <w:tc>
          <w:tcPr>
            <w:tcW w:w="7054" w:type="dxa"/>
            <w:gridSpan w:val="2"/>
          </w:tcPr>
          <w:p w14:paraId="6D68293F" w14:textId="74344C13" w:rsidR="00906258" w:rsidRDefault="00906258">
            <w:r w:rsidRPr="00B75AD2">
              <w:rPr>
                <w:b/>
                <w:bCs/>
                <w:sz w:val="22"/>
                <w:szCs w:val="22"/>
              </w:rPr>
              <w:t>Applications and skills:</w:t>
            </w:r>
          </w:p>
        </w:tc>
        <w:tc>
          <w:tcPr>
            <w:tcW w:w="3700" w:type="dxa"/>
            <w:gridSpan w:val="2"/>
            <w:vMerge/>
          </w:tcPr>
          <w:p w14:paraId="500347B4" w14:textId="77777777" w:rsidR="00906258" w:rsidRDefault="00906258"/>
        </w:tc>
      </w:tr>
      <w:tr w:rsidR="00332DEF" w14:paraId="783C35A0" w14:textId="77777777" w:rsidTr="00332DEF">
        <w:tc>
          <w:tcPr>
            <w:tcW w:w="5778" w:type="dxa"/>
          </w:tcPr>
          <w:p w14:paraId="185E94CC" w14:textId="1ED58E21" w:rsidR="00332DEF" w:rsidRPr="00386908" w:rsidRDefault="00332DEF" w:rsidP="00386908">
            <w:pPr>
              <w:autoSpaceDE w:val="0"/>
              <w:autoSpaceDN w:val="0"/>
              <w:adjustRightInd w:val="0"/>
              <w:ind w:left="252" w:hanging="252"/>
              <w:rPr>
                <w:sz w:val="22"/>
                <w:szCs w:val="22"/>
              </w:rPr>
            </w:pPr>
            <w:r w:rsidRPr="00D274A6">
              <w:rPr>
                <w:b/>
                <w:sz w:val="22"/>
                <w:szCs w:val="22"/>
              </w:rPr>
              <w:t>1.6.A1</w:t>
            </w:r>
            <w:r>
              <w:rPr>
                <w:sz w:val="22"/>
                <w:szCs w:val="22"/>
              </w:rPr>
              <w:t xml:space="preserve"> </w:t>
            </w:r>
            <w:r w:rsidRPr="00B75AD2">
              <w:rPr>
                <w:sz w:val="22"/>
                <w:szCs w:val="22"/>
              </w:rPr>
              <w:t>Application: The correlation between smoking and incidence of cancers.</w:t>
            </w:r>
          </w:p>
        </w:tc>
        <w:tc>
          <w:tcPr>
            <w:tcW w:w="1276" w:type="dxa"/>
          </w:tcPr>
          <w:p w14:paraId="7F7F2501" w14:textId="3CA6409B" w:rsidR="00332DEF" w:rsidRDefault="00906258">
            <w:r>
              <w:t>Pg.57-58</w:t>
            </w:r>
          </w:p>
        </w:tc>
        <w:tc>
          <w:tcPr>
            <w:tcW w:w="3700" w:type="dxa"/>
            <w:gridSpan w:val="2"/>
            <w:vMerge/>
          </w:tcPr>
          <w:p w14:paraId="4BBBA1D5" w14:textId="77777777" w:rsidR="00332DEF" w:rsidRDefault="00332DEF"/>
        </w:tc>
      </w:tr>
      <w:tr w:rsidR="00332DEF" w14:paraId="2E2A6435" w14:textId="77777777" w:rsidTr="00332DEF">
        <w:tc>
          <w:tcPr>
            <w:tcW w:w="5778" w:type="dxa"/>
          </w:tcPr>
          <w:p w14:paraId="38E245BE" w14:textId="63035952" w:rsidR="00332DEF" w:rsidRDefault="00332DEF" w:rsidP="00F81B0A">
            <w:pPr>
              <w:ind w:left="249" w:hanging="249"/>
            </w:pPr>
            <w:r>
              <w:rPr>
                <w:b/>
                <w:sz w:val="22"/>
                <w:szCs w:val="22"/>
              </w:rPr>
              <w:t>1.6.S</w:t>
            </w:r>
            <w:r w:rsidRPr="00D274A6">
              <w:rPr>
                <w:b/>
                <w:sz w:val="22"/>
                <w:szCs w:val="22"/>
              </w:rPr>
              <w:t>1</w:t>
            </w:r>
            <w:r>
              <w:rPr>
                <w:sz w:val="22"/>
                <w:szCs w:val="22"/>
              </w:rPr>
              <w:t xml:space="preserve"> </w:t>
            </w:r>
            <w:r w:rsidRPr="00B75AD2">
              <w:rPr>
                <w:sz w:val="22"/>
                <w:szCs w:val="22"/>
              </w:rPr>
              <w:t>Skill: Identification of phases of mitosis in cells viewed with a microscope or in a micrograph</w:t>
            </w:r>
          </w:p>
        </w:tc>
        <w:tc>
          <w:tcPr>
            <w:tcW w:w="1276" w:type="dxa"/>
          </w:tcPr>
          <w:p w14:paraId="5B9A655C" w14:textId="10862FDF" w:rsidR="00332DEF" w:rsidRDefault="00906258">
            <w:r>
              <w:t>Pg.52-54</w:t>
            </w:r>
          </w:p>
        </w:tc>
        <w:tc>
          <w:tcPr>
            <w:tcW w:w="3700" w:type="dxa"/>
            <w:gridSpan w:val="2"/>
            <w:vMerge/>
          </w:tcPr>
          <w:p w14:paraId="4D2F645F" w14:textId="77777777" w:rsidR="00332DEF" w:rsidRDefault="00332DEF"/>
        </w:tc>
      </w:tr>
      <w:tr w:rsidR="00332DEF" w14:paraId="2A7A5BEB" w14:textId="77777777" w:rsidTr="00332DEF">
        <w:tc>
          <w:tcPr>
            <w:tcW w:w="5778" w:type="dxa"/>
          </w:tcPr>
          <w:p w14:paraId="2B531AF9" w14:textId="007B5576" w:rsidR="00332DEF" w:rsidRPr="00F81B0A" w:rsidRDefault="00332DEF" w:rsidP="00F81B0A">
            <w:pPr>
              <w:autoSpaceDE w:val="0"/>
              <w:autoSpaceDN w:val="0"/>
              <w:adjustRightInd w:val="0"/>
              <w:ind w:left="252" w:hanging="252"/>
              <w:rPr>
                <w:sz w:val="22"/>
                <w:szCs w:val="22"/>
              </w:rPr>
            </w:pPr>
            <w:r>
              <w:rPr>
                <w:b/>
                <w:sz w:val="22"/>
                <w:szCs w:val="22"/>
              </w:rPr>
              <w:t>1.6.S2</w:t>
            </w:r>
            <w:r>
              <w:rPr>
                <w:sz w:val="22"/>
                <w:szCs w:val="22"/>
              </w:rPr>
              <w:t xml:space="preserve"> </w:t>
            </w:r>
            <w:r w:rsidRPr="00B75AD2">
              <w:rPr>
                <w:sz w:val="22"/>
                <w:szCs w:val="22"/>
              </w:rPr>
              <w:t>Skill: Determination of a mitotic index from a micrograph.</w:t>
            </w:r>
          </w:p>
        </w:tc>
        <w:tc>
          <w:tcPr>
            <w:tcW w:w="1276" w:type="dxa"/>
          </w:tcPr>
          <w:p w14:paraId="2E3E9481" w14:textId="239F9154" w:rsidR="00332DEF" w:rsidRDefault="00906258">
            <w:r>
              <w:t>Pg.55</w:t>
            </w:r>
          </w:p>
        </w:tc>
        <w:tc>
          <w:tcPr>
            <w:tcW w:w="3700" w:type="dxa"/>
            <w:gridSpan w:val="2"/>
            <w:vMerge/>
          </w:tcPr>
          <w:p w14:paraId="31D3EEBB" w14:textId="77777777" w:rsidR="00332DEF" w:rsidRDefault="00332DEF"/>
        </w:tc>
      </w:tr>
      <w:tr w:rsidR="00332DEF" w14:paraId="51FBFB9A" w14:textId="77777777" w:rsidTr="00332DEF">
        <w:tc>
          <w:tcPr>
            <w:tcW w:w="5778" w:type="dxa"/>
          </w:tcPr>
          <w:p w14:paraId="632CE3C1" w14:textId="77777777" w:rsidR="00332DEF" w:rsidRPr="00B75AD2" w:rsidRDefault="00332DEF" w:rsidP="00F81B0A">
            <w:pPr>
              <w:autoSpaceDE w:val="0"/>
              <w:autoSpaceDN w:val="0"/>
              <w:adjustRightInd w:val="0"/>
              <w:ind w:left="252" w:hanging="252"/>
              <w:rPr>
                <w:b/>
                <w:bCs/>
                <w:sz w:val="22"/>
                <w:szCs w:val="22"/>
              </w:rPr>
            </w:pPr>
            <w:r w:rsidRPr="00B75AD2">
              <w:rPr>
                <w:b/>
                <w:bCs/>
                <w:sz w:val="22"/>
                <w:szCs w:val="22"/>
              </w:rPr>
              <w:t>Guidance:</w:t>
            </w:r>
          </w:p>
          <w:p w14:paraId="4C2A45DE" w14:textId="77777777" w:rsidR="00332DEF" w:rsidRPr="00B75AD2" w:rsidRDefault="00332DEF" w:rsidP="00F81B0A">
            <w:pPr>
              <w:autoSpaceDE w:val="0"/>
              <w:autoSpaceDN w:val="0"/>
              <w:adjustRightInd w:val="0"/>
              <w:ind w:left="252" w:hanging="252"/>
              <w:rPr>
                <w:sz w:val="22"/>
                <w:szCs w:val="22"/>
              </w:rPr>
            </w:pPr>
            <w:r w:rsidRPr="00B75AD2">
              <w:rPr>
                <w:sz w:val="22"/>
                <w:szCs w:val="22"/>
              </w:rPr>
              <w:t>• The sequence of events in the four phases of mitosis should be known.</w:t>
            </w:r>
          </w:p>
          <w:p w14:paraId="0CC73EED" w14:textId="77777777" w:rsidR="00332DEF" w:rsidRPr="00B75AD2" w:rsidRDefault="00332DEF" w:rsidP="00F81B0A">
            <w:pPr>
              <w:autoSpaceDE w:val="0"/>
              <w:autoSpaceDN w:val="0"/>
              <w:adjustRightInd w:val="0"/>
              <w:ind w:left="252" w:hanging="252"/>
              <w:rPr>
                <w:sz w:val="22"/>
                <w:szCs w:val="22"/>
              </w:rPr>
            </w:pPr>
            <w:r w:rsidRPr="00B75AD2">
              <w:rPr>
                <w:sz w:val="22"/>
                <w:szCs w:val="22"/>
              </w:rPr>
              <w:t>• Preparation of temporary mounts of root squashes is recommended but phases in mitosis can also be viewed using permanent slides.</w:t>
            </w:r>
          </w:p>
          <w:p w14:paraId="332513FF" w14:textId="52C5C571" w:rsidR="00332DEF" w:rsidRDefault="00332DEF" w:rsidP="00F81B0A">
            <w:r w:rsidRPr="00B75AD2">
              <w:rPr>
                <w:sz w:val="22"/>
                <w:szCs w:val="22"/>
              </w:rPr>
              <w:t>• To avoid confusion in terminology, teachers are encouraged to refer to the two parts of a chromosome as sister chromatids, while they are attached to each other by a centromere in the early stages of mitosis. From anaphase onwards, when sister chromatids have separated to form individual structures, they should be referred to as chromosomes.</w:t>
            </w:r>
          </w:p>
        </w:tc>
        <w:tc>
          <w:tcPr>
            <w:tcW w:w="1276" w:type="dxa"/>
          </w:tcPr>
          <w:p w14:paraId="307CFE5F" w14:textId="77777777" w:rsidR="00332DEF" w:rsidRDefault="00332DEF"/>
        </w:tc>
        <w:tc>
          <w:tcPr>
            <w:tcW w:w="3700" w:type="dxa"/>
            <w:gridSpan w:val="2"/>
            <w:vMerge/>
          </w:tcPr>
          <w:p w14:paraId="46374918" w14:textId="77777777" w:rsidR="00332DEF" w:rsidRDefault="00332DEF"/>
        </w:tc>
      </w:tr>
    </w:tbl>
    <w:p w14:paraId="003A64AA" w14:textId="77777777" w:rsidR="00386908" w:rsidRDefault="00386908"/>
    <w:sectPr w:rsidR="00386908" w:rsidSect="00A035A5">
      <w:pgSz w:w="12240" w:h="15840"/>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A5"/>
    <w:rsid w:val="00122D38"/>
    <w:rsid w:val="001E2750"/>
    <w:rsid w:val="002A1BF4"/>
    <w:rsid w:val="00332DEF"/>
    <w:rsid w:val="00342FFA"/>
    <w:rsid w:val="00386908"/>
    <w:rsid w:val="004864D1"/>
    <w:rsid w:val="00571299"/>
    <w:rsid w:val="005B61E0"/>
    <w:rsid w:val="005C4FF0"/>
    <w:rsid w:val="006236F1"/>
    <w:rsid w:val="006C3906"/>
    <w:rsid w:val="006F224A"/>
    <w:rsid w:val="007169D1"/>
    <w:rsid w:val="007850A5"/>
    <w:rsid w:val="00906258"/>
    <w:rsid w:val="00930F7F"/>
    <w:rsid w:val="00993AE5"/>
    <w:rsid w:val="00A035A5"/>
    <w:rsid w:val="00D936FE"/>
    <w:rsid w:val="00DC7374"/>
    <w:rsid w:val="00F81B0A"/>
    <w:rsid w:val="00FA2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A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46BF-777B-8542-998C-A9CD67FC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2114</Words>
  <Characters>12055</Characters>
  <Application>Microsoft Macintosh Word</Application>
  <DocSecurity>0</DocSecurity>
  <Lines>100</Lines>
  <Paragraphs>28</Paragraphs>
  <ScaleCrop>false</ScaleCrop>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dc:creator>
  <cp:keywords/>
  <dc:description/>
  <cp:lastModifiedBy>Trainor</cp:lastModifiedBy>
  <cp:revision>17</cp:revision>
  <dcterms:created xsi:type="dcterms:W3CDTF">2016-09-01T14:12:00Z</dcterms:created>
  <dcterms:modified xsi:type="dcterms:W3CDTF">2016-09-11T21:27:00Z</dcterms:modified>
</cp:coreProperties>
</file>