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0B1847">
      <w:pPr>
        <w:rPr>
          <w:sz w:val="36"/>
          <w:szCs w:val="36"/>
          <w:lang w:val="en-US"/>
        </w:rPr>
      </w:pPr>
      <w:r w:rsidRPr="000B1847">
        <w:rPr>
          <w:sz w:val="36"/>
          <w:szCs w:val="36"/>
          <w:lang w:val="en-US"/>
        </w:rPr>
        <w:t xml:space="preserve">The effect of the Internet </w:t>
      </w:r>
      <w:r w:rsidR="00A34A24">
        <w:rPr>
          <w:sz w:val="36"/>
          <w:szCs w:val="36"/>
          <w:lang w:val="en-US"/>
        </w:rPr>
        <w:t xml:space="preserve">and screens </w:t>
      </w:r>
      <w:r w:rsidRPr="000B1847">
        <w:rPr>
          <w:sz w:val="36"/>
          <w:szCs w:val="36"/>
          <w:lang w:val="en-US"/>
        </w:rPr>
        <w:t>o</w:t>
      </w:r>
      <w:r w:rsidR="002335E4">
        <w:rPr>
          <w:sz w:val="36"/>
          <w:szCs w:val="36"/>
          <w:lang w:val="en-US"/>
        </w:rPr>
        <w:t>n Children’s brain development and the Advice from the Experts!</w:t>
      </w:r>
      <w:bookmarkStart w:id="0" w:name="_GoBack"/>
      <w:bookmarkEnd w:id="0"/>
    </w:p>
    <w:p w:rsidR="00F27324" w:rsidRDefault="00F27324">
      <w:pPr>
        <w:rPr>
          <w:sz w:val="36"/>
          <w:szCs w:val="36"/>
          <w:lang w:val="en-US"/>
        </w:rPr>
      </w:pPr>
    </w:p>
    <w:p w:rsidR="00F27324" w:rsidRDefault="00F2732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first 2 links are short articles to read.</w:t>
      </w:r>
    </w:p>
    <w:p w:rsidR="00F27324" w:rsidRPr="000B1847" w:rsidRDefault="00F2732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3</w:t>
      </w:r>
      <w:r w:rsidRPr="00F27324">
        <w:rPr>
          <w:sz w:val="36"/>
          <w:szCs w:val="36"/>
          <w:vertAlign w:val="superscript"/>
          <w:lang w:val="en-US"/>
        </w:rPr>
        <w:t>rd</w:t>
      </w:r>
      <w:r>
        <w:rPr>
          <w:sz w:val="36"/>
          <w:szCs w:val="36"/>
          <w:lang w:val="en-US"/>
        </w:rPr>
        <w:t xml:space="preserve"> link is a</w:t>
      </w:r>
      <w:r w:rsidR="0004197A">
        <w:rPr>
          <w:sz w:val="36"/>
          <w:szCs w:val="36"/>
          <w:lang w:val="en-US"/>
        </w:rPr>
        <w:t xml:space="preserve"> seminar on how screen use has affected families in our society.  Please watch with headphones and make notes on the concerns that expert Nicole Runyon</w:t>
      </w:r>
      <w:r w:rsidR="007E75D4">
        <w:rPr>
          <w:sz w:val="36"/>
          <w:szCs w:val="36"/>
          <w:lang w:val="en-US"/>
        </w:rPr>
        <w:t xml:space="preserve"> and others have</w:t>
      </w:r>
      <w:r w:rsidR="0004197A">
        <w:rPr>
          <w:sz w:val="36"/>
          <w:szCs w:val="36"/>
          <w:lang w:val="en-US"/>
        </w:rPr>
        <w:t xml:space="preserve"> abou</w:t>
      </w:r>
      <w:r w:rsidR="007E75D4">
        <w:rPr>
          <w:sz w:val="36"/>
          <w:szCs w:val="36"/>
          <w:lang w:val="en-US"/>
        </w:rPr>
        <w:t xml:space="preserve">t the over use of social media and screens. </w:t>
      </w:r>
    </w:p>
    <w:p w:rsidR="000B1847" w:rsidRDefault="000B1847">
      <w:pPr>
        <w:rPr>
          <w:lang w:val="en-US"/>
        </w:rPr>
      </w:pPr>
    </w:p>
    <w:p w:rsidR="000B1847" w:rsidRDefault="002335E4">
      <w:pPr>
        <w:rPr>
          <w:lang w:val="en-US"/>
        </w:rPr>
      </w:pPr>
      <w:hyperlink r:id="rId6" w:history="1">
        <w:r w:rsidR="000B1847" w:rsidRPr="00C048D1">
          <w:rPr>
            <w:rStyle w:val="Hyperlink"/>
            <w:lang w:val="en-US"/>
          </w:rPr>
          <w:t>http://www.cnn.com/2012/05/21/opinion/clinton-steyer-internet-kids/</w:t>
        </w:r>
      </w:hyperlink>
    </w:p>
    <w:p w:rsidR="00E741CE" w:rsidRDefault="00E741CE">
      <w:pPr>
        <w:rPr>
          <w:lang w:val="en-US"/>
        </w:rPr>
      </w:pPr>
    </w:p>
    <w:p w:rsidR="00E741CE" w:rsidRDefault="00E741CE">
      <w:pPr>
        <w:rPr>
          <w:lang w:val="en-US"/>
        </w:rPr>
      </w:pPr>
    </w:p>
    <w:p w:rsidR="000B1847" w:rsidRDefault="002335E4">
      <w:pPr>
        <w:rPr>
          <w:lang w:val="en-US"/>
        </w:rPr>
      </w:pPr>
      <w:hyperlink r:id="rId7" w:history="1">
        <w:r w:rsidR="00E741CE" w:rsidRPr="00C048D1">
          <w:rPr>
            <w:rStyle w:val="Hyperlink"/>
            <w:lang w:val="en-US"/>
          </w:rPr>
          <w:t>https://www.psychologytoday.com/blog/mental-wealth/201402/gray-matters-too-much-screen-time-damages-the-brain</w:t>
        </w:r>
      </w:hyperlink>
    </w:p>
    <w:p w:rsidR="001A7846" w:rsidRDefault="001A7846">
      <w:pPr>
        <w:rPr>
          <w:lang w:val="en-US"/>
        </w:rPr>
      </w:pPr>
    </w:p>
    <w:p w:rsidR="001A7846" w:rsidRPr="00970916" w:rsidRDefault="00970916">
      <w:pPr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"https://www.youtube.com/watch?v=LFmjok0bLkU" </w:instrText>
      </w:r>
      <w:r>
        <w:rPr>
          <w:lang w:val="en-US"/>
        </w:rPr>
        <w:fldChar w:fldCharType="separate"/>
      </w:r>
      <w:proofErr w:type="spellStart"/>
      <w:r w:rsidR="001A7846" w:rsidRPr="00970916">
        <w:rPr>
          <w:rStyle w:val="Hyperlink"/>
          <w:lang w:val="en-US"/>
        </w:rPr>
        <w:t>Screen</w:t>
      </w:r>
      <w:r w:rsidR="001A7846" w:rsidRPr="00970916">
        <w:rPr>
          <w:rStyle w:val="Hyperlink"/>
          <w:lang w:val="en-US"/>
        </w:rPr>
        <w:t>a</w:t>
      </w:r>
      <w:r w:rsidR="001A7846" w:rsidRPr="00970916">
        <w:rPr>
          <w:rStyle w:val="Hyperlink"/>
          <w:lang w:val="en-US"/>
        </w:rPr>
        <w:t>gers</w:t>
      </w:r>
      <w:proofErr w:type="spellEnd"/>
    </w:p>
    <w:p w:rsidR="001A7846" w:rsidRDefault="00970916">
      <w:pPr>
        <w:rPr>
          <w:lang w:val="en-US"/>
        </w:rPr>
      </w:pPr>
      <w:r>
        <w:rPr>
          <w:lang w:val="en-US"/>
        </w:rPr>
        <w:fldChar w:fldCharType="end"/>
      </w:r>
    </w:p>
    <w:p w:rsidR="00F61B69" w:rsidRDefault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Dr. Nicole Runyon a Psycho</w:t>
      </w:r>
      <w:r w:rsidR="00E45458" w:rsidRPr="00E45458">
        <w:rPr>
          <w:sz w:val="28"/>
          <w:szCs w:val="28"/>
          <w:lang w:val="en-US"/>
        </w:rPr>
        <w:t xml:space="preserve">therapist presented a lecture called </w:t>
      </w:r>
    </w:p>
    <w:p w:rsidR="00E45458" w:rsidRDefault="00E45458">
      <w:pPr>
        <w:rPr>
          <w:sz w:val="28"/>
          <w:szCs w:val="28"/>
          <w:lang w:val="en-US"/>
        </w:rPr>
      </w:pPr>
      <w:r w:rsidRPr="00E45458">
        <w:rPr>
          <w:sz w:val="28"/>
          <w:szCs w:val="28"/>
          <w:lang w:val="en-US"/>
        </w:rPr>
        <w:t>Screen</w:t>
      </w:r>
      <w:r w:rsidR="00F61B69">
        <w:rPr>
          <w:sz w:val="28"/>
          <w:szCs w:val="28"/>
          <w:lang w:val="en-US"/>
        </w:rPr>
        <w:t>-</w:t>
      </w:r>
      <w:r w:rsidRPr="00E45458">
        <w:rPr>
          <w:sz w:val="28"/>
          <w:szCs w:val="28"/>
          <w:lang w:val="en-US"/>
        </w:rPr>
        <w:t xml:space="preserve">agers: </w:t>
      </w:r>
      <w:r>
        <w:rPr>
          <w:sz w:val="28"/>
          <w:szCs w:val="28"/>
          <w:lang w:val="en-US"/>
        </w:rPr>
        <w:t xml:space="preserve">Today’s Adolescent: Why Kindness is </w:t>
      </w:r>
      <w:proofErr w:type="gramStart"/>
      <w:r>
        <w:rPr>
          <w:sz w:val="28"/>
          <w:szCs w:val="28"/>
          <w:lang w:val="en-US"/>
        </w:rPr>
        <w:t>Missing</w:t>
      </w:r>
      <w:proofErr w:type="gramEnd"/>
    </w:p>
    <w:p w:rsidR="00E45458" w:rsidRDefault="00E45458">
      <w:pPr>
        <w:rPr>
          <w:sz w:val="28"/>
          <w:szCs w:val="28"/>
          <w:lang w:val="en-US"/>
        </w:rPr>
      </w:pPr>
    </w:p>
    <w:p w:rsidR="00E45458" w:rsidRDefault="00E454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Dr. Runyon presents a number of concerning statistics about today’s teenagers.</w:t>
      </w:r>
    </w:p>
    <w:p w:rsidR="00E45458" w:rsidRDefault="00E45458" w:rsidP="00E454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average child in the United States spends more time consuming electronic media than going to school</w:t>
      </w:r>
    </w:p>
    <w:p w:rsidR="00E45458" w:rsidRDefault="00E45458" w:rsidP="00E454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8-18 year olds spend 6 hours a day in front of screens</w:t>
      </w:r>
      <w:r w:rsidR="00F61B69">
        <w:rPr>
          <w:sz w:val="28"/>
          <w:szCs w:val="28"/>
          <w:lang w:val="en-US"/>
        </w:rPr>
        <w:t>.</w:t>
      </w:r>
    </w:p>
    <w:p w:rsidR="00F61B69" w:rsidRDefault="00F61B69" w:rsidP="00E454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4% of kids time spend online is for educational purposes.</w:t>
      </w:r>
    </w:p>
    <w:p w:rsidR="00F61B69" w:rsidRDefault="00F61B69" w:rsidP="00E454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“screen-agers” have withdrawn from their families and friends and have retreated into anxiety, depression etc. 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Runyon has seen a sharp increase in young people needing therapy and believes it is mostly linked to screen usage.  She has the following suggestions for families: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Set Age limits.  11-14 year olds are too young to have smart phones.  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Limit the amount of time </w:t>
      </w:r>
      <w:proofErr w:type="gramStart"/>
      <w:r>
        <w:rPr>
          <w:sz w:val="28"/>
          <w:szCs w:val="28"/>
          <w:lang w:val="en-US"/>
        </w:rPr>
        <w:t>spend</w:t>
      </w:r>
      <w:proofErr w:type="gramEnd"/>
      <w:r>
        <w:rPr>
          <w:sz w:val="28"/>
          <w:szCs w:val="28"/>
          <w:lang w:val="en-US"/>
        </w:rPr>
        <w:t xml:space="preserve"> on all technology.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3. No Screens at Dinner time.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Check in the Screens Before Bed.  Light at night has been linked to Depression in many studies.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Monitor your Teen’s screen usage.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Talk to your Teen.</w:t>
      </w:r>
    </w:p>
    <w:p w:rsidR="00F61B69" w:rsidRDefault="00F61B69" w:rsidP="00F61B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Loss of Human Connection + Screens = Problems. </w:t>
      </w:r>
    </w:p>
    <w:p w:rsidR="00085D58" w:rsidRDefault="00085D58" w:rsidP="00F61B69">
      <w:pPr>
        <w:rPr>
          <w:sz w:val="28"/>
          <w:szCs w:val="28"/>
          <w:lang w:val="en-US"/>
        </w:rPr>
      </w:pPr>
    </w:p>
    <w:p w:rsidR="00085D58" w:rsidRPr="00085D58" w:rsidRDefault="00085D58" w:rsidP="002335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Documentary Screen-agers</w:t>
      </w:r>
      <w:r w:rsidR="002335E4">
        <w:rPr>
          <w:sz w:val="28"/>
          <w:szCs w:val="28"/>
          <w:lang w:val="en-US"/>
        </w:rPr>
        <w:t xml:space="preserve">, Dr. Delaney Ruston has the following advice, which is similar: 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proofErr w:type="spellStart"/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Dr</w:t>
      </w:r>
      <w:proofErr w:type="spellEnd"/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Ruston suggests putting phones and other devices away at meal times, in the car and during family outings.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While studying, teenagers should put their phones in another room but can take "tech breaks".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No phones, tablets or other devices in the bedroom when it's time to sleep.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Rather than relying on your phone, buy an alarm clock and a calculator. 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Limit interactive video games to certain times – the weekend, for example – especially for younger children.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Try what a group of teenagers do in the film: when they eat out, they put their phones in the middle of the table. First to check their phone pays for dinner.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Set aside regular time to calmly discuss any issues about mobile phones and other devices rather than letting them spark arguments.</w:t>
      </w:r>
    </w:p>
    <w:p w:rsidR="00085D58" w:rsidRPr="00085D58" w:rsidRDefault="00085D58" w:rsidP="00085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85D58">
        <w:rPr>
          <w:rFonts w:ascii="Times New Roman" w:eastAsia="Times New Roman" w:hAnsi="Times New Roman" w:cs="Times New Roman"/>
          <w:sz w:val="28"/>
          <w:szCs w:val="28"/>
          <w:lang w:eastAsia="en-CA"/>
        </w:rPr>
        <w:t>Parents worried about their children's screen usage should think about what they are doing themselves.</w:t>
      </w:r>
    </w:p>
    <w:p w:rsidR="00085D58" w:rsidRPr="00085D58" w:rsidRDefault="00085D58" w:rsidP="00F61B69">
      <w:pPr>
        <w:rPr>
          <w:sz w:val="28"/>
          <w:szCs w:val="28"/>
        </w:rPr>
      </w:pPr>
    </w:p>
    <w:sectPr w:rsidR="00085D58" w:rsidRPr="00085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5579"/>
    <w:multiLevelType w:val="hybridMultilevel"/>
    <w:tmpl w:val="3866F9A6"/>
    <w:lvl w:ilvl="0" w:tplc="99C4A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155D"/>
    <w:multiLevelType w:val="multilevel"/>
    <w:tmpl w:val="79C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47"/>
    <w:rsid w:val="0004197A"/>
    <w:rsid w:val="00085D58"/>
    <w:rsid w:val="000B1847"/>
    <w:rsid w:val="001A7846"/>
    <w:rsid w:val="002335E4"/>
    <w:rsid w:val="007E75D4"/>
    <w:rsid w:val="00970916"/>
    <w:rsid w:val="00A34A24"/>
    <w:rsid w:val="00A355EF"/>
    <w:rsid w:val="00E45458"/>
    <w:rsid w:val="00E65EA5"/>
    <w:rsid w:val="00E741CE"/>
    <w:rsid w:val="00F27324"/>
    <w:rsid w:val="00F6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9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9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sychologytoday.com/blog/mental-wealth/201402/gray-matters-too-much-screen-time-damages-the-br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2012/05/21/opinion/clinton-steyer-internet-ki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9</cp:revision>
  <dcterms:created xsi:type="dcterms:W3CDTF">2017-04-25T16:31:00Z</dcterms:created>
  <dcterms:modified xsi:type="dcterms:W3CDTF">2017-05-03T12:25:00Z</dcterms:modified>
</cp:coreProperties>
</file>